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3AA" w:rsidRPr="00AC4497" w:rsidRDefault="004753AA" w:rsidP="004753AA">
      <w:pPr>
        <w:pStyle w:val="a3"/>
        <w:spacing w:after="120" w:line="240" w:lineRule="exact"/>
        <w:ind w:left="6237"/>
        <w:jc w:val="center"/>
        <w:rPr>
          <w:rFonts w:ascii="Times New Roman" w:hAnsi="Times New Roman"/>
          <w:sz w:val="24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Приложение </w:t>
      </w:r>
      <w:r w:rsidR="00E83478">
        <w:rPr>
          <w:rFonts w:ascii="Times New Roman" w:hAnsi="Times New Roman"/>
          <w:sz w:val="24"/>
          <w:szCs w:val="24"/>
        </w:rPr>
        <w:t>2</w:t>
      </w:r>
    </w:p>
    <w:p w:rsidR="004753AA" w:rsidRPr="00AC4497" w:rsidRDefault="004753AA" w:rsidP="00F00231">
      <w:pPr>
        <w:pStyle w:val="a3"/>
        <w:spacing w:line="240" w:lineRule="exact"/>
        <w:ind w:left="6237"/>
        <w:contextualSpacing/>
        <w:jc w:val="center"/>
        <w:rPr>
          <w:rFonts w:ascii="Times New Roman" w:hAnsi="Times New Roman"/>
          <w:szCs w:val="24"/>
        </w:rPr>
      </w:pPr>
      <w:r w:rsidRPr="00AC4497">
        <w:rPr>
          <w:rFonts w:ascii="Times New Roman" w:hAnsi="Times New Roman"/>
          <w:sz w:val="24"/>
          <w:szCs w:val="24"/>
        </w:rPr>
        <w:t xml:space="preserve">к положению о </w:t>
      </w:r>
      <w:r w:rsidR="004C6B98">
        <w:rPr>
          <w:rFonts w:ascii="Times New Roman" w:hAnsi="Times New Roman"/>
          <w:sz w:val="24"/>
          <w:szCs w:val="24"/>
        </w:rPr>
        <w:t>XXV</w:t>
      </w:r>
      <w:r w:rsidR="004C6B98">
        <w:rPr>
          <w:rFonts w:ascii="Times New Roman" w:hAnsi="Times New Roman"/>
          <w:sz w:val="24"/>
          <w:szCs w:val="24"/>
        </w:rPr>
        <w:br/>
      </w:r>
      <w:r w:rsidR="004C6B98" w:rsidRPr="004C6B98">
        <w:rPr>
          <w:rFonts w:ascii="Times New Roman" w:hAnsi="Times New Roman"/>
          <w:sz w:val="24"/>
          <w:szCs w:val="24"/>
        </w:rPr>
        <w:t>Юбилейн</w:t>
      </w:r>
      <w:r w:rsidR="004C6B98">
        <w:rPr>
          <w:rFonts w:ascii="Times New Roman" w:hAnsi="Times New Roman"/>
          <w:sz w:val="24"/>
          <w:szCs w:val="24"/>
        </w:rPr>
        <w:t>ом</w:t>
      </w:r>
      <w:r w:rsidR="004C6B98" w:rsidRPr="004C6B98">
        <w:rPr>
          <w:rFonts w:ascii="Times New Roman" w:hAnsi="Times New Roman"/>
          <w:sz w:val="24"/>
          <w:szCs w:val="24"/>
        </w:rPr>
        <w:t xml:space="preserve"> Хабаровск</w:t>
      </w:r>
      <w:r w:rsidR="004C6B98">
        <w:rPr>
          <w:rFonts w:ascii="Times New Roman" w:hAnsi="Times New Roman"/>
          <w:sz w:val="24"/>
          <w:szCs w:val="24"/>
        </w:rPr>
        <w:t>ом краевом открытом</w:t>
      </w:r>
      <w:r w:rsidR="004C6B98" w:rsidRPr="004C6B98">
        <w:rPr>
          <w:rFonts w:ascii="Times New Roman" w:hAnsi="Times New Roman"/>
          <w:sz w:val="24"/>
          <w:szCs w:val="24"/>
        </w:rPr>
        <w:t xml:space="preserve"> фестивал</w:t>
      </w:r>
      <w:r w:rsidR="004C6B98">
        <w:rPr>
          <w:rFonts w:ascii="Times New Roman" w:hAnsi="Times New Roman"/>
          <w:sz w:val="24"/>
          <w:szCs w:val="24"/>
        </w:rPr>
        <w:t>е</w:t>
      </w:r>
      <w:r w:rsidR="004C6B98" w:rsidRPr="004C6B98">
        <w:rPr>
          <w:rFonts w:ascii="Times New Roman" w:hAnsi="Times New Roman"/>
          <w:sz w:val="24"/>
          <w:szCs w:val="24"/>
        </w:rPr>
        <w:t xml:space="preserve"> "Студенческая весна – 2019"</w:t>
      </w:r>
    </w:p>
    <w:p w:rsidR="004753AA" w:rsidRDefault="004753AA" w:rsidP="004753AA">
      <w:pPr>
        <w:spacing w:line="240" w:lineRule="exact"/>
        <w:ind w:left="4820"/>
        <w:rPr>
          <w:sz w:val="28"/>
          <w:szCs w:val="28"/>
        </w:rPr>
      </w:pPr>
    </w:p>
    <w:p w:rsidR="00A22EDC" w:rsidRDefault="00A22EDC" w:rsidP="00AE6292">
      <w:pPr>
        <w:spacing w:line="240" w:lineRule="exact"/>
        <w:jc w:val="center"/>
        <w:rPr>
          <w:sz w:val="28"/>
          <w:szCs w:val="28"/>
        </w:rPr>
      </w:pPr>
    </w:p>
    <w:p w:rsidR="00166D76" w:rsidRPr="00AE6292" w:rsidRDefault="00AE6292" w:rsidP="00AE6292">
      <w:pPr>
        <w:spacing w:line="240" w:lineRule="exact"/>
        <w:jc w:val="center"/>
        <w:rPr>
          <w:sz w:val="28"/>
          <w:szCs w:val="28"/>
        </w:rPr>
      </w:pPr>
      <w:r w:rsidRPr="00AE6292">
        <w:rPr>
          <w:sz w:val="28"/>
          <w:szCs w:val="28"/>
        </w:rPr>
        <w:t>ПОЛОЖЕНИЕ</w:t>
      </w:r>
    </w:p>
    <w:p w:rsidR="008F773D" w:rsidRDefault="00113064" w:rsidP="00AE6292">
      <w:pPr>
        <w:spacing w:line="240" w:lineRule="exact"/>
        <w:jc w:val="center"/>
        <w:rPr>
          <w:sz w:val="28"/>
          <w:szCs w:val="28"/>
        </w:rPr>
      </w:pPr>
      <w:r w:rsidRPr="00B97204">
        <w:rPr>
          <w:sz w:val="28"/>
          <w:szCs w:val="28"/>
        </w:rPr>
        <w:t xml:space="preserve">об организации и проведении </w:t>
      </w:r>
      <w:r w:rsidR="008F773D" w:rsidRPr="00AE6292">
        <w:rPr>
          <w:sz w:val="28"/>
          <w:szCs w:val="28"/>
        </w:rPr>
        <w:t>научно-исследовательской программы</w:t>
      </w:r>
    </w:p>
    <w:p w:rsidR="00113064" w:rsidRDefault="00113064" w:rsidP="00AE6292">
      <w:pPr>
        <w:spacing w:line="240" w:lineRule="exact"/>
        <w:jc w:val="center"/>
        <w:rPr>
          <w:sz w:val="28"/>
          <w:szCs w:val="28"/>
        </w:rPr>
      </w:pPr>
      <w:r w:rsidRPr="00012036">
        <w:rPr>
          <w:sz w:val="28"/>
          <w:szCs w:val="28"/>
        </w:rPr>
        <w:t xml:space="preserve">XXV </w:t>
      </w:r>
      <w:r>
        <w:rPr>
          <w:sz w:val="28"/>
          <w:szCs w:val="28"/>
        </w:rPr>
        <w:t xml:space="preserve">Юбилейного </w:t>
      </w:r>
      <w:r w:rsidR="002F1455">
        <w:rPr>
          <w:sz w:val="28"/>
          <w:szCs w:val="28"/>
        </w:rPr>
        <w:t xml:space="preserve">Хабаровского </w:t>
      </w:r>
      <w:r w:rsidRPr="00B97204">
        <w:rPr>
          <w:sz w:val="28"/>
          <w:szCs w:val="28"/>
        </w:rPr>
        <w:t xml:space="preserve">краевого открытого фестиваля </w:t>
      </w:r>
      <w:r w:rsidRPr="00B97204">
        <w:rPr>
          <w:sz w:val="28"/>
          <w:szCs w:val="28"/>
        </w:rPr>
        <w:br/>
      </w:r>
      <w:r w:rsidR="004019A4">
        <w:rPr>
          <w:sz w:val="28"/>
          <w:szCs w:val="28"/>
        </w:rPr>
        <w:t>"</w:t>
      </w:r>
      <w:r w:rsidRPr="00B97204">
        <w:rPr>
          <w:sz w:val="28"/>
          <w:szCs w:val="28"/>
        </w:rPr>
        <w:t>Студенческая весна – 201</w:t>
      </w:r>
      <w:r>
        <w:rPr>
          <w:sz w:val="28"/>
          <w:szCs w:val="28"/>
        </w:rPr>
        <w:t>9</w:t>
      </w:r>
      <w:r w:rsidR="004019A4">
        <w:rPr>
          <w:sz w:val="28"/>
          <w:szCs w:val="28"/>
        </w:rPr>
        <w:t>"</w:t>
      </w:r>
    </w:p>
    <w:p w:rsidR="00166D76" w:rsidRPr="00AE6292" w:rsidRDefault="00166D76" w:rsidP="00AE6292">
      <w:pPr>
        <w:pStyle w:val="a3"/>
        <w:spacing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F4629" w:rsidRPr="0010009E" w:rsidRDefault="00D95993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10009E">
        <w:rPr>
          <w:rFonts w:ascii="Times New Roman" w:hAnsi="Times New Roman"/>
          <w:b/>
          <w:bCs/>
          <w:sz w:val="28"/>
          <w:szCs w:val="28"/>
        </w:rPr>
        <w:t>1. </w:t>
      </w:r>
      <w:r w:rsidR="00CF4629" w:rsidRPr="0010009E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144633" w:rsidRPr="0010009E" w:rsidRDefault="002614E5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>1.</w:t>
      </w:r>
      <w:r w:rsidR="00567D6C">
        <w:rPr>
          <w:rFonts w:ascii="Times New Roman" w:hAnsi="Times New Roman"/>
          <w:sz w:val="28"/>
          <w:szCs w:val="28"/>
        </w:rPr>
        <w:t>1</w:t>
      </w:r>
      <w:r w:rsidRPr="0010009E">
        <w:rPr>
          <w:rFonts w:ascii="Times New Roman" w:hAnsi="Times New Roman"/>
          <w:sz w:val="28"/>
          <w:szCs w:val="28"/>
        </w:rPr>
        <w:t xml:space="preserve">. </w:t>
      </w:r>
      <w:r w:rsidR="00144633" w:rsidRPr="0010009E">
        <w:rPr>
          <w:rFonts w:ascii="Times New Roman" w:hAnsi="Times New Roman"/>
          <w:sz w:val="28"/>
          <w:szCs w:val="28"/>
        </w:rPr>
        <w:t>Научно-исследовательская программа включает в себя</w:t>
      </w:r>
      <w:r w:rsidR="0010009E" w:rsidRPr="0010009E">
        <w:rPr>
          <w:rFonts w:ascii="Times New Roman" w:hAnsi="Times New Roman"/>
          <w:sz w:val="28"/>
          <w:szCs w:val="28"/>
        </w:rPr>
        <w:t xml:space="preserve"> следующие </w:t>
      </w:r>
      <w:r w:rsidR="008E0F5F">
        <w:rPr>
          <w:rFonts w:ascii="Times New Roman" w:hAnsi="Times New Roman"/>
          <w:sz w:val="28"/>
          <w:szCs w:val="28"/>
        </w:rPr>
        <w:t>конкурсы</w:t>
      </w:r>
      <w:r w:rsidR="003F4689">
        <w:rPr>
          <w:rFonts w:ascii="Times New Roman" w:hAnsi="Times New Roman"/>
          <w:sz w:val="28"/>
          <w:szCs w:val="28"/>
        </w:rPr>
        <w:t xml:space="preserve"> студенческих научных работ (проектов) (далее – конкурсы)</w:t>
      </w:r>
      <w:r w:rsidR="00144633" w:rsidRPr="0010009E">
        <w:rPr>
          <w:rFonts w:ascii="Times New Roman" w:hAnsi="Times New Roman"/>
          <w:sz w:val="28"/>
          <w:szCs w:val="28"/>
        </w:rPr>
        <w:t>:</w:t>
      </w:r>
    </w:p>
    <w:p w:rsidR="00144633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 xml:space="preserve">- конкурс студенческих научных </w:t>
      </w:r>
      <w:r w:rsidR="00F727B3" w:rsidRPr="0010009E">
        <w:rPr>
          <w:rFonts w:ascii="Times New Roman" w:hAnsi="Times New Roman"/>
          <w:sz w:val="28"/>
          <w:szCs w:val="28"/>
        </w:rPr>
        <w:t>проектов</w:t>
      </w:r>
      <w:r w:rsidR="00870F0B">
        <w:rPr>
          <w:rFonts w:ascii="Times New Roman" w:hAnsi="Times New Roman"/>
          <w:sz w:val="28"/>
          <w:szCs w:val="28"/>
        </w:rPr>
        <w:t xml:space="preserve"> </w:t>
      </w:r>
      <w:r w:rsidRPr="0010009E">
        <w:rPr>
          <w:rFonts w:ascii="Times New Roman" w:hAnsi="Times New Roman"/>
          <w:bCs/>
          <w:sz w:val="28"/>
          <w:szCs w:val="28"/>
        </w:rPr>
        <w:t>в области инноваций и технического творчества</w:t>
      </w:r>
      <w:r w:rsidR="002F1A6C" w:rsidRPr="0010009E">
        <w:rPr>
          <w:rFonts w:ascii="Times New Roman" w:hAnsi="Times New Roman"/>
          <w:bCs/>
          <w:sz w:val="28"/>
          <w:szCs w:val="28"/>
        </w:rPr>
        <w:t xml:space="preserve"> (</w:t>
      </w:r>
      <w:r w:rsidR="002F1A6C" w:rsidRPr="0010009E">
        <w:rPr>
          <w:rFonts w:ascii="Times New Roman" w:hAnsi="Times New Roman"/>
          <w:sz w:val="28"/>
          <w:szCs w:val="28"/>
        </w:rPr>
        <w:t>01)</w:t>
      </w:r>
      <w:r w:rsidRPr="0010009E">
        <w:rPr>
          <w:rFonts w:ascii="Times New Roman" w:hAnsi="Times New Roman"/>
          <w:sz w:val="28"/>
          <w:szCs w:val="28"/>
        </w:rPr>
        <w:t>;</w:t>
      </w:r>
    </w:p>
    <w:p w:rsidR="000A7531" w:rsidRPr="0010009E" w:rsidRDefault="000A7531" w:rsidP="00144633">
      <w:pPr>
        <w:pStyle w:val="a3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конкурс студенческих научных проектов в области архитектуры (02);</w:t>
      </w:r>
    </w:p>
    <w:p w:rsidR="005E15F6" w:rsidRPr="0010009E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0009E">
        <w:rPr>
          <w:rFonts w:ascii="Times New Roman" w:hAnsi="Times New Roman"/>
          <w:sz w:val="28"/>
          <w:szCs w:val="28"/>
        </w:rPr>
        <w:t>- </w:t>
      </w:r>
      <w:r w:rsidR="002F1A6C" w:rsidRPr="0010009E">
        <w:rPr>
          <w:rFonts w:ascii="Times New Roman" w:hAnsi="Times New Roman"/>
          <w:sz w:val="28"/>
          <w:szCs w:val="28"/>
        </w:rPr>
        <w:t>конкурс студенческих</w:t>
      </w:r>
      <w:r w:rsidR="005E15F6" w:rsidRPr="0010009E">
        <w:rPr>
          <w:rFonts w:ascii="Times New Roman" w:hAnsi="Times New Roman"/>
          <w:sz w:val="28"/>
          <w:szCs w:val="28"/>
        </w:rPr>
        <w:t xml:space="preserve"> научных работ </w:t>
      </w:r>
      <w:r w:rsidR="005E15F6" w:rsidRPr="00100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области наук о жизни и Земле (экология, биология, сельское хозяйство, химия, геофизика, геология, геоэкология, агрономия, лесно</w:t>
      </w:r>
      <w:r w:rsidR="000A753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 и рыбное хозяйство и др.) (03</w:t>
      </w:r>
      <w:r w:rsidR="005E15F6" w:rsidRPr="001000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);</w:t>
      </w:r>
    </w:p>
    <w:p w:rsidR="00144633" w:rsidRPr="0010009E" w:rsidRDefault="002F1A6C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 xml:space="preserve">- </w:t>
      </w:r>
      <w:r w:rsidR="00144633" w:rsidRPr="0010009E">
        <w:rPr>
          <w:rFonts w:ascii="Times New Roman" w:hAnsi="Times New Roman"/>
          <w:color w:val="000000"/>
          <w:sz w:val="28"/>
          <w:szCs w:val="28"/>
        </w:rPr>
        <w:t xml:space="preserve">конкурс студенческих научных работ </w:t>
      </w:r>
      <w:r w:rsidR="00144633" w:rsidRPr="0010009E">
        <w:rPr>
          <w:rFonts w:ascii="Times New Roman" w:hAnsi="Times New Roman"/>
          <w:bCs/>
          <w:color w:val="000000"/>
          <w:sz w:val="28"/>
          <w:szCs w:val="28"/>
        </w:rPr>
        <w:t>в области социологии, социаль</w:t>
      </w:r>
      <w:r w:rsidR="00D71D1B" w:rsidRPr="0010009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="00144633" w:rsidRPr="0010009E">
        <w:rPr>
          <w:rFonts w:ascii="Times New Roman" w:hAnsi="Times New Roman"/>
          <w:bCs/>
          <w:color w:val="000000"/>
          <w:sz w:val="28"/>
          <w:szCs w:val="28"/>
        </w:rPr>
        <w:t>ной политики, связей с общественностью, государственного и муниципаль</w:t>
      </w:r>
      <w:r w:rsidR="00D71D1B" w:rsidRPr="0010009E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="00144633" w:rsidRPr="0010009E">
        <w:rPr>
          <w:rFonts w:ascii="Times New Roman" w:hAnsi="Times New Roman"/>
          <w:bCs/>
          <w:color w:val="000000"/>
          <w:sz w:val="28"/>
          <w:szCs w:val="28"/>
        </w:rPr>
        <w:t>ного управления</w:t>
      </w:r>
      <w:r w:rsidRPr="0010009E">
        <w:rPr>
          <w:rFonts w:ascii="Times New Roman" w:hAnsi="Times New Roman"/>
          <w:bCs/>
          <w:sz w:val="28"/>
          <w:szCs w:val="28"/>
        </w:rPr>
        <w:t>(</w:t>
      </w:r>
      <w:r w:rsidR="000A7531">
        <w:rPr>
          <w:rFonts w:ascii="Times New Roman" w:hAnsi="Times New Roman"/>
          <w:sz w:val="28"/>
          <w:szCs w:val="28"/>
        </w:rPr>
        <w:t>04</w:t>
      </w:r>
      <w:r w:rsidRPr="0010009E">
        <w:rPr>
          <w:rFonts w:ascii="Times New Roman" w:hAnsi="Times New Roman"/>
          <w:sz w:val="28"/>
          <w:szCs w:val="28"/>
        </w:rPr>
        <w:t>)</w:t>
      </w:r>
      <w:r w:rsidR="00144633" w:rsidRPr="0010009E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144633" w:rsidRPr="0010009E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 xml:space="preserve">- конкурс студенческих научных работ по истории </w:t>
      </w:r>
      <w:r w:rsidR="00B63B98" w:rsidRPr="0010009E">
        <w:rPr>
          <w:rFonts w:ascii="Times New Roman" w:hAnsi="Times New Roman"/>
          <w:sz w:val="28"/>
          <w:szCs w:val="28"/>
        </w:rPr>
        <w:t>России</w:t>
      </w:r>
      <w:r w:rsidRPr="0010009E">
        <w:rPr>
          <w:rFonts w:ascii="Times New Roman" w:hAnsi="Times New Roman"/>
          <w:sz w:val="28"/>
          <w:szCs w:val="28"/>
        </w:rPr>
        <w:t xml:space="preserve"> и Дальнего Востока</w:t>
      </w:r>
      <w:r w:rsidR="002F1A6C" w:rsidRPr="0010009E">
        <w:rPr>
          <w:rFonts w:ascii="Times New Roman" w:hAnsi="Times New Roman"/>
          <w:bCs/>
          <w:sz w:val="28"/>
          <w:szCs w:val="28"/>
        </w:rPr>
        <w:t>(</w:t>
      </w:r>
      <w:r w:rsidR="000A7531">
        <w:rPr>
          <w:rFonts w:ascii="Times New Roman" w:hAnsi="Times New Roman"/>
          <w:sz w:val="28"/>
          <w:szCs w:val="28"/>
        </w:rPr>
        <w:t>05</w:t>
      </w:r>
      <w:r w:rsidR="002F1A6C" w:rsidRPr="0010009E">
        <w:rPr>
          <w:rFonts w:ascii="Times New Roman" w:hAnsi="Times New Roman"/>
          <w:sz w:val="28"/>
          <w:szCs w:val="28"/>
        </w:rPr>
        <w:t>)</w:t>
      </w:r>
      <w:r w:rsidRPr="0010009E">
        <w:rPr>
          <w:rFonts w:ascii="Times New Roman" w:hAnsi="Times New Roman"/>
          <w:sz w:val="28"/>
          <w:szCs w:val="28"/>
        </w:rPr>
        <w:t>;</w:t>
      </w:r>
    </w:p>
    <w:p w:rsidR="00144633" w:rsidRPr="0010009E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>- конкурс студенческих научн</w:t>
      </w:r>
      <w:r w:rsidR="00702F7F">
        <w:rPr>
          <w:rFonts w:ascii="Times New Roman" w:hAnsi="Times New Roman"/>
          <w:sz w:val="28"/>
          <w:szCs w:val="28"/>
        </w:rPr>
        <w:t xml:space="preserve">ых </w:t>
      </w:r>
      <w:r w:rsidR="002A16C7" w:rsidRPr="0010009E">
        <w:rPr>
          <w:rFonts w:ascii="Times New Roman" w:hAnsi="Times New Roman"/>
          <w:sz w:val="28"/>
          <w:szCs w:val="28"/>
        </w:rPr>
        <w:t>работ в области ох</w:t>
      </w:r>
      <w:r w:rsidRPr="0010009E">
        <w:rPr>
          <w:rFonts w:ascii="Times New Roman" w:hAnsi="Times New Roman"/>
          <w:sz w:val="28"/>
          <w:szCs w:val="28"/>
        </w:rPr>
        <w:t>раны общественного здоровья, физической культуры и спорта</w:t>
      </w:r>
      <w:r w:rsidR="002F1A6C" w:rsidRPr="0010009E">
        <w:rPr>
          <w:rFonts w:ascii="Times New Roman" w:hAnsi="Times New Roman"/>
          <w:bCs/>
          <w:sz w:val="28"/>
          <w:szCs w:val="28"/>
        </w:rPr>
        <w:t>(</w:t>
      </w:r>
      <w:r w:rsidR="000A7531">
        <w:rPr>
          <w:rFonts w:ascii="Times New Roman" w:hAnsi="Times New Roman"/>
          <w:sz w:val="28"/>
          <w:szCs w:val="28"/>
        </w:rPr>
        <w:t>06</w:t>
      </w:r>
      <w:r w:rsidR="002F1A6C" w:rsidRPr="0010009E">
        <w:rPr>
          <w:rFonts w:ascii="Times New Roman" w:hAnsi="Times New Roman"/>
          <w:sz w:val="28"/>
          <w:szCs w:val="28"/>
        </w:rPr>
        <w:t>)</w:t>
      </w:r>
      <w:r w:rsidRPr="0010009E">
        <w:rPr>
          <w:rFonts w:ascii="Times New Roman" w:hAnsi="Times New Roman"/>
          <w:sz w:val="28"/>
          <w:szCs w:val="28"/>
        </w:rPr>
        <w:t>;</w:t>
      </w:r>
    </w:p>
    <w:p w:rsidR="00144633" w:rsidRPr="0010009E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>- конкурс студенческих научных работ в области прикладных экономи</w:t>
      </w:r>
      <w:r w:rsidR="00D71D1B" w:rsidRPr="0010009E">
        <w:rPr>
          <w:rFonts w:ascii="Times New Roman" w:hAnsi="Times New Roman"/>
          <w:sz w:val="28"/>
          <w:szCs w:val="28"/>
        </w:rPr>
        <w:softHyphen/>
      </w:r>
      <w:r w:rsidRPr="0010009E">
        <w:rPr>
          <w:rFonts w:ascii="Times New Roman" w:hAnsi="Times New Roman"/>
          <w:sz w:val="28"/>
          <w:szCs w:val="28"/>
        </w:rPr>
        <w:t>ческих исследований</w:t>
      </w:r>
      <w:r w:rsidR="002F1A6C" w:rsidRPr="0010009E">
        <w:rPr>
          <w:rFonts w:ascii="Times New Roman" w:hAnsi="Times New Roman"/>
          <w:bCs/>
          <w:sz w:val="28"/>
          <w:szCs w:val="28"/>
        </w:rPr>
        <w:t>(</w:t>
      </w:r>
      <w:r w:rsidR="000A7531">
        <w:rPr>
          <w:rFonts w:ascii="Times New Roman" w:hAnsi="Times New Roman"/>
          <w:sz w:val="28"/>
          <w:szCs w:val="28"/>
        </w:rPr>
        <w:t>07</w:t>
      </w:r>
      <w:r w:rsidR="002F1A6C" w:rsidRPr="0010009E">
        <w:rPr>
          <w:rFonts w:ascii="Times New Roman" w:hAnsi="Times New Roman"/>
          <w:sz w:val="28"/>
          <w:szCs w:val="28"/>
        </w:rPr>
        <w:t>)</w:t>
      </w:r>
      <w:r w:rsidRPr="0010009E">
        <w:rPr>
          <w:rFonts w:ascii="Times New Roman" w:hAnsi="Times New Roman"/>
          <w:sz w:val="28"/>
          <w:szCs w:val="28"/>
        </w:rPr>
        <w:t>;</w:t>
      </w:r>
    </w:p>
    <w:p w:rsidR="00144633" w:rsidRPr="0010009E" w:rsidRDefault="00144633" w:rsidP="00144633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>- конкурс студенческих научных работ в области юриспруденции</w:t>
      </w:r>
      <w:r w:rsidR="002F1A6C" w:rsidRPr="0010009E">
        <w:rPr>
          <w:rFonts w:ascii="Times New Roman" w:hAnsi="Times New Roman"/>
          <w:bCs/>
          <w:sz w:val="28"/>
          <w:szCs w:val="28"/>
        </w:rPr>
        <w:t>(</w:t>
      </w:r>
      <w:r w:rsidR="002F1A6C" w:rsidRPr="0010009E">
        <w:rPr>
          <w:rFonts w:ascii="Times New Roman" w:hAnsi="Times New Roman"/>
          <w:sz w:val="28"/>
          <w:szCs w:val="28"/>
        </w:rPr>
        <w:t>0</w:t>
      </w:r>
      <w:r w:rsidR="000A7531">
        <w:rPr>
          <w:rFonts w:ascii="Times New Roman" w:hAnsi="Times New Roman"/>
          <w:sz w:val="28"/>
          <w:szCs w:val="28"/>
        </w:rPr>
        <w:t>8</w:t>
      </w:r>
      <w:r w:rsidR="002F1A6C" w:rsidRPr="0010009E">
        <w:rPr>
          <w:rFonts w:ascii="Times New Roman" w:hAnsi="Times New Roman"/>
          <w:sz w:val="28"/>
          <w:szCs w:val="28"/>
        </w:rPr>
        <w:t>)</w:t>
      </w:r>
      <w:r w:rsidRPr="0010009E">
        <w:rPr>
          <w:rFonts w:ascii="Times New Roman" w:hAnsi="Times New Roman"/>
          <w:sz w:val="28"/>
          <w:szCs w:val="28"/>
        </w:rPr>
        <w:t>;</w:t>
      </w:r>
    </w:p>
    <w:p w:rsidR="002035B5" w:rsidRPr="0010009E" w:rsidRDefault="00144633" w:rsidP="002035B5">
      <w:pPr>
        <w:pStyle w:val="a3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>- конкурс студенческих научных работ в области психологии</w:t>
      </w:r>
      <w:r w:rsidR="00041B26" w:rsidRPr="0010009E">
        <w:rPr>
          <w:rFonts w:ascii="Times New Roman" w:hAnsi="Times New Roman"/>
          <w:sz w:val="28"/>
          <w:szCs w:val="28"/>
        </w:rPr>
        <w:t xml:space="preserve">, педагогики и </w:t>
      </w:r>
      <w:r w:rsidR="00870F0B" w:rsidRPr="0010009E">
        <w:rPr>
          <w:rFonts w:ascii="Times New Roman" w:hAnsi="Times New Roman"/>
          <w:sz w:val="28"/>
          <w:szCs w:val="28"/>
        </w:rPr>
        <w:t>культурологи</w:t>
      </w:r>
      <w:r w:rsidR="00870F0B">
        <w:rPr>
          <w:rFonts w:ascii="Times New Roman" w:hAnsi="Times New Roman"/>
          <w:sz w:val="28"/>
          <w:szCs w:val="28"/>
        </w:rPr>
        <w:t xml:space="preserve"> </w:t>
      </w:r>
      <w:r w:rsidR="002F1A6C" w:rsidRPr="0010009E">
        <w:rPr>
          <w:rFonts w:ascii="Times New Roman" w:hAnsi="Times New Roman"/>
          <w:bCs/>
          <w:sz w:val="28"/>
          <w:szCs w:val="28"/>
        </w:rPr>
        <w:t>(</w:t>
      </w:r>
      <w:r w:rsidR="002F1A6C" w:rsidRPr="0010009E">
        <w:rPr>
          <w:rFonts w:ascii="Times New Roman" w:hAnsi="Times New Roman"/>
          <w:sz w:val="28"/>
          <w:szCs w:val="28"/>
        </w:rPr>
        <w:t>0</w:t>
      </w:r>
      <w:r w:rsidR="000A7531">
        <w:rPr>
          <w:rFonts w:ascii="Times New Roman" w:hAnsi="Times New Roman"/>
          <w:sz w:val="28"/>
          <w:szCs w:val="28"/>
        </w:rPr>
        <w:t>9</w:t>
      </w:r>
      <w:r w:rsidR="002F1A6C" w:rsidRPr="0010009E">
        <w:rPr>
          <w:rFonts w:ascii="Times New Roman" w:hAnsi="Times New Roman"/>
          <w:sz w:val="28"/>
          <w:szCs w:val="28"/>
        </w:rPr>
        <w:t>).</w:t>
      </w:r>
      <w:r w:rsidR="002035B5" w:rsidRPr="0010009E">
        <w:rPr>
          <w:rFonts w:ascii="Times New Roman" w:hAnsi="Times New Roman"/>
          <w:sz w:val="28"/>
          <w:szCs w:val="28"/>
        </w:rPr>
        <w:t> </w:t>
      </w:r>
    </w:p>
    <w:p w:rsidR="0010009E" w:rsidRPr="00B32C21" w:rsidRDefault="002614E5" w:rsidP="000378B1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0009E">
        <w:rPr>
          <w:rFonts w:ascii="Times New Roman" w:hAnsi="Times New Roman"/>
          <w:sz w:val="28"/>
          <w:szCs w:val="28"/>
        </w:rPr>
        <w:t>1.</w:t>
      </w:r>
      <w:r w:rsidR="00567D6C">
        <w:rPr>
          <w:rFonts w:ascii="Times New Roman" w:hAnsi="Times New Roman"/>
          <w:sz w:val="28"/>
          <w:szCs w:val="28"/>
        </w:rPr>
        <w:t>2</w:t>
      </w:r>
      <w:r w:rsidRPr="0010009E">
        <w:rPr>
          <w:rFonts w:ascii="Times New Roman" w:hAnsi="Times New Roman"/>
          <w:sz w:val="28"/>
          <w:szCs w:val="28"/>
        </w:rPr>
        <w:t xml:space="preserve">. Конкурсы проводятся </w:t>
      </w:r>
      <w:r w:rsidR="00567D6C">
        <w:rPr>
          <w:rFonts w:ascii="Times New Roman" w:hAnsi="Times New Roman"/>
          <w:sz w:val="28"/>
          <w:szCs w:val="28"/>
        </w:rPr>
        <w:t xml:space="preserve">среди </w:t>
      </w:r>
      <w:r w:rsidR="0010009E" w:rsidRPr="00B32C21">
        <w:rPr>
          <w:rFonts w:ascii="Times New Roman" w:hAnsi="Times New Roman"/>
          <w:sz w:val="28"/>
          <w:szCs w:val="28"/>
        </w:rPr>
        <w:t xml:space="preserve">студентов образовательных организаций высшего образования, расположенных </w:t>
      </w:r>
      <w:r w:rsidR="000378B1">
        <w:rPr>
          <w:rFonts w:ascii="Times New Roman" w:hAnsi="Times New Roman"/>
          <w:sz w:val="28"/>
          <w:szCs w:val="28"/>
        </w:rPr>
        <w:t>на территории Хабаровского края</w:t>
      </w:r>
      <w:r w:rsidR="0010009E" w:rsidRPr="00B32C21">
        <w:rPr>
          <w:rFonts w:ascii="Times New Roman" w:hAnsi="Times New Roman"/>
          <w:sz w:val="28"/>
          <w:szCs w:val="28"/>
        </w:rPr>
        <w:t>.</w:t>
      </w:r>
    </w:p>
    <w:p w:rsidR="00567D6C" w:rsidRDefault="00567D6C" w:rsidP="00567D6C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67D6C">
        <w:rPr>
          <w:rFonts w:ascii="Times New Roman" w:hAnsi="Times New Roman"/>
          <w:sz w:val="28"/>
          <w:szCs w:val="28"/>
        </w:rPr>
        <w:t>1.3. Описание конкурсов научно-исследовательской программы представлено в приложении 2.1 к настоящему положению.</w:t>
      </w:r>
    </w:p>
    <w:p w:rsidR="00DC7AE4" w:rsidRDefault="00DC7AE4" w:rsidP="002614E5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166D76" w:rsidRPr="00702F7F" w:rsidRDefault="00A261E8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</w:t>
      </w:r>
      <w:r w:rsidR="00BC1D50" w:rsidRPr="00702F7F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702F7F">
        <w:rPr>
          <w:rFonts w:ascii="Times New Roman" w:hAnsi="Times New Roman"/>
          <w:b/>
          <w:bCs/>
          <w:sz w:val="28"/>
          <w:szCs w:val="28"/>
        </w:rPr>
        <w:t>Сроки проведения</w:t>
      </w:r>
      <w:r w:rsidR="00353BD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1E3145" w:rsidRPr="00702F7F">
        <w:rPr>
          <w:rFonts w:ascii="Times New Roman" w:hAnsi="Times New Roman"/>
          <w:b/>
          <w:sz w:val="28"/>
          <w:szCs w:val="28"/>
        </w:rPr>
        <w:t>научно-исследовательской</w:t>
      </w:r>
      <w:r w:rsidR="00BA6C7E" w:rsidRPr="00702F7F">
        <w:rPr>
          <w:rFonts w:ascii="Times New Roman" w:hAnsi="Times New Roman"/>
          <w:b/>
          <w:bCs/>
          <w:sz w:val="28"/>
          <w:szCs w:val="28"/>
        </w:rPr>
        <w:t xml:space="preserve"> программы</w:t>
      </w:r>
      <w:r w:rsidR="00166D76" w:rsidRPr="00702F7F">
        <w:rPr>
          <w:rFonts w:ascii="Times New Roman" w:hAnsi="Times New Roman"/>
          <w:b/>
          <w:bCs/>
          <w:sz w:val="28"/>
          <w:szCs w:val="28"/>
        </w:rPr>
        <w:t xml:space="preserve"> Фес</w:t>
      </w:r>
      <w:r w:rsidR="00E07DB7" w:rsidRPr="00702F7F">
        <w:rPr>
          <w:rFonts w:ascii="Times New Roman" w:hAnsi="Times New Roman"/>
          <w:b/>
          <w:bCs/>
          <w:sz w:val="28"/>
          <w:szCs w:val="28"/>
        </w:rPr>
        <w:softHyphen/>
      </w:r>
      <w:r w:rsidR="00166D76" w:rsidRPr="00702F7F">
        <w:rPr>
          <w:rFonts w:ascii="Times New Roman" w:hAnsi="Times New Roman"/>
          <w:b/>
          <w:bCs/>
          <w:sz w:val="28"/>
          <w:szCs w:val="28"/>
        </w:rPr>
        <w:t>тиваля</w:t>
      </w:r>
    </w:p>
    <w:p w:rsidR="00702F7F" w:rsidRPr="001F731A" w:rsidRDefault="00702F7F" w:rsidP="00702F7F">
      <w:pPr>
        <w:pStyle w:val="a3"/>
        <w:ind w:firstLine="709"/>
        <w:contextualSpacing/>
        <w:jc w:val="both"/>
        <w:rPr>
          <w:rFonts w:ascii="Times New Roman" w:hAnsi="Times New Roman"/>
          <w:spacing w:val="-10"/>
          <w:sz w:val="28"/>
          <w:szCs w:val="28"/>
        </w:rPr>
      </w:pPr>
      <w:r w:rsidRPr="001F731A">
        <w:rPr>
          <w:rFonts w:ascii="Times New Roman" w:hAnsi="Times New Roman"/>
          <w:spacing w:val="-10"/>
          <w:sz w:val="28"/>
          <w:szCs w:val="28"/>
        </w:rPr>
        <w:t>Научно-исследовательская программа Фестиваля проводится в четыре этапа:</w:t>
      </w:r>
    </w:p>
    <w:p w:rsidR="00702F7F" w:rsidRDefault="00702F7F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41293">
        <w:rPr>
          <w:rFonts w:ascii="Times New Roman" w:hAnsi="Times New Roman"/>
          <w:sz w:val="28"/>
          <w:szCs w:val="28"/>
          <w:u w:val="single"/>
        </w:rPr>
        <w:t>I этап</w:t>
      </w:r>
      <w:r w:rsidRPr="00141293">
        <w:rPr>
          <w:rFonts w:ascii="Times New Roman" w:hAnsi="Times New Roman"/>
          <w:sz w:val="28"/>
          <w:szCs w:val="28"/>
        </w:rPr>
        <w:t xml:space="preserve"> – проведение отборочного этапа в образовательных организациях высшего профессионального образования – до 1</w:t>
      </w:r>
      <w:r>
        <w:rPr>
          <w:rFonts w:ascii="Times New Roman" w:hAnsi="Times New Roman"/>
          <w:sz w:val="28"/>
          <w:szCs w:val="28"/>
        </w:rPr>
        <w:t>3</w:t>
      </w:r>
      <w:r w:rsidRPr="00141293">
        <w:rPr>
          <w:rFonts w:ascii="Times New Roman" w:hAnsi="Times New Roman"/>
          <w:sz w:val="28"/>
          <w:szCs w:val="28"/>
        </w:rPr>
        <w:t xml:space="preserve"> марта 2019 г.</w:t>
      </w:r>
    </w:p>
    <w:p w:rsidR="00034CF7" w:rsidRDefault="00034CF7" w:rsidP="00034CF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0470DD">
        <w:rPr>
          <w:rFonts w:ascii="Times New Roman" w:hAnsi="Times New Roman"/>
          <w:sz w:val="28"/>
          <w:szCs w:val="28"/>
          <w:u w:val="single"/>
        </w:rPr>
        <w:t>II этап</w:t>
      </w:r>
      <w:r w:rsidR="00575DBC" w:rsidRPr="00575DBC">
        <w:rPr>
          <w:rFonts w:ascii="Times New Roman" w:hAnsi="Times New Roman"/>
          <w:sz w:val="28"/>
          <w:szCs w:val="28"/>
        </w:rPr>
        <w:t xml:space="preserve"> – проведение</w:t>
      </w:r>
      <w:r w:rsidR="00575DBC">
        <w:rPr>
          <w:rFonts w:ascii="Times New Roman" w:hAnsi="Times New Roman"/>
          <w:sz w:val="28"/>
          <w:szCs w:val="28"/>
        </w:rPr>
        <w:t xml:space="preserve"> заочного</w:t>
      </w:r>
      <w:r w:rsidRPr="002F5346">
        <w:rPr>
          <w:rFonts w:ascii="Times New Roman" w:hAnsi="Times New Roman"/>
          <w:sz w:val="28"/>
          <w:szCs w:val="28"/>
        </w:rPr>
        <w:t xml:space="preserve"> этап</w:t>
      </w:r>
      <w:r w:rsidR="00575DBC">
        <w:rPr>
          <w:rFonts w:ascii="Times New Roman" w:hAnsi="Times New Roman"/>
          <w:sz w:val="28"/>
          <w:szCs w:val="28"/>
        </w:rPr>
        <w:t>а</w:t>
      </w:r>
      <w:r w:rsidRPr="002F5346">
        <w:rPr>
          <w:rFonts w:ascii="Times New Roman" w:hAnsi="Times New Roman"/>
          <w:sz w:val="28"/>
          <w:szCs w:val="28"/>
        </w:rPr>
        <w:t>– с 01 по 29 марта 2019 г.:</w:t>
      </w:r>
    </w:p>
    <w:p w:rsidR="00034CF7" w:rsidRDefault="00AB39E6" w:rsidP="00034CF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34CF7" w:rsidRPr="00F035B7">
        <w:rPr>
          <w:rFonts w:ascii="Times New Roman" w:hAnsi="Times New Roman"/>
          <w:sz w:val="28"/>
          <w:szCs w:val="28"/>
        </w:rPr>
        <w:t>редставление</w:t>
      </w:r>
      <w:r w:rsidR="00F035B7" w:rsidRPr="00F035B7">
        <w:rPr>
          <w:rFonts w:ascii="Times New Roman" w:hAnsi="Times New Roman"/>
          <w:sz w:val="28"/>
          <w:szCs w:val="28"/>
        </w:rPr>
        <w:t xml:space="preserve"> участником</w:t>
      </w:r>
      <w:r w:rsidR="005F2590">
        <w:rPr>
          <w:rFonts w:ascii="Times New Roman" w:hAnsi="Times New Roman"/>
          <w:sz w:val="28"/>
          <w:szCs w:val="28"/>
        </w:rPr>
        <w:t xml:space="preserve">-победителем </w:t>
      </w:r>
      <w:r w:rsidR="005F2590">
        <w:rPr>
          <w:rFonts w:ascii="Times New Roman" w:hAnsi="Times New Roman"/>
          <w:sz w:val="28"/>
          <w:szCs w:val="28"/>
          <w:lang w:val="en-US"/>
        </w:rPr>
        <w:t>I</w:t>
      </w:r>
      <w:r w:rsidR="00353BD5">
        <w:rPr>
          <w:rFonts w:ascii="Times New Roman" w:hAnsi="Times New Roman"/>
          <w:sz w:val="28"/>
          <w:szCs w:val="28"/>
        </w:rPr>
        <w:t xml:space="preserve"> </w:t>
      </w:r>
      <w:r w:rsidR="005F2590">
        <w:rPr>
          <w:rFonts w:ascii="Times New Roman" w:hAnsi="Times New Roman"/>
          <w:sz w:val="28"/>
          <w:szCs w:val="28"/>
        </w:rPr>
        <w:t>этапа</w:t>
      </w:r>
      <w:r w:rsidR="00353BD5">
        <w:rPr>
          <w:rFonts w:ascii="Times New Roman" w:hAnsi="Times New Roman"/>
          <w:sz w:val="28"/>
          <w:szCs w:val="28"/>
        </w:rPr>
        <w:t xml:space="preserve"> </w:t>
      </w:r>
      <w:r w:rsidR="00575DBC" w:rsidRPr="00F035B7">
        <w:rPr>
          <w:rFonts w:ascii="Times New Roman" w:hAnsi="Times New Roman"/>
          <w:sz w:val="28"/>
          <w:szCs w:val="28"/>
        </w:rPr>
        <w:t xml:space="preserve">в Оргкомитет </w:t>
      </w:r>
      <w:r w:rsidR="00034CF7" w:rsidRPr="00F035B7">
        <w:rPr>
          <w:rFonts w:ascii="Times New Roman" w:hAnsi="Times New Roman"/>
          <w:sz w:val="28"/>
          <w:szCs w:val="28"/>
        </w:rPr>
        <w:t>пакета документов для участия в научно-исследовательской программе Фестиваля – с 01 по 15 марта 2019 г.</w:t>
      </w:r>
    </w:p>
    <w:p w:rsidR="00D53459" w:rsidRDefault="00D53459" w:rsidP="00034CF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53459">
        <w:rPr>
          <w:rFonts w:ascii="Times New Roman" w:hAnsi="Times New Roman"/>
          <w:sz w:val="28"/>
          <w:szCs w:val="28"/>
        </w:rPr>
        <w:lastRenderedPageBreak/>
        <w:t>Пакеты документов, представленные для участия в заочном этапе, позже 15 марта 2019 г. к рассмотрению не принимаются.</w:t>
      </w:r>
      <w:r w:rsidR="00353BD5">
        <w:rPr>
          <w:rFonts w:ascii="Times New Roman" w:hAnsi="Times New Roman"/>
          <w:sz w:val="28"/>
          <w:szCs w:val="28"/>
        </w:rPr>
        <w:t xml:space="preserve"> </w:t>
      </w:r>
      <w:r w:rsidRPr="00D53459">
        <w:rPr>
          <w:rFonts w:ascii="Times New Roman" w:hAnsi="Times New Roman"/>
          <w:sz w:val="28"/>
          <w:szCs w:val="28"/>
        </w:rPr>
        <w:t>В случае представления пакета документов с нарушением настоящего положения Оргкомитет имеет право не допускать эти прое</w:t>
      </w:r>
      <w:r w:rsidR="00AB39E6">
        <w:rPr>
          <w:rFonts w:ascii="Times New Roman" w:hAnsi="Times New Roman"/>
          <w:sz w:val="28"/>
          <w:szCs w:val="28"/>
        </w:rPr>
        <w:t>кты для участия в заочном этапе;</w:t>
      </w:r>
    </w:p>
    <w:p w:rsidR="00337460" w:rsidRDefault="00AB39E6" w:rsidP="00034CF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34CF7" w:rsidRPr="00B159C0">
        <w:rPr>
          <w:rFonts w:ascii="Times New Roman" w:hAnsi="Times New Roman"/>
          <w:sz w:val="28"/>
          <w:szCs w:val="28"/>
        </w:rPr>
        <w:t xml:space="preserve">роверка </w:t>
      </w:r>
      <w:r w:rsidR="00575DBC">
        <w:rPr>
          <w:rFonts w:ascii="Times New Roman" w:hAnsi="Times New Roman"/>
          <w:sz w:val="28"/>
          <w:szCs w:val="28"/>
        </w:rPr>
        <w:t xml:space="preserve">Оргкомитетом </w:t>
      </w:r>
      <w:r w:rsidR="00034CF7" w:rsidRPr="00B159C0">
        <w:rPr>
          <w:rFonts w:ascii="Times New Roman" w:hAnsi="Times New Roman"/>
          <w:sz w:val="28"/>
          <w:szCs w:val="28"/>
        </w:rPr>
        <w:t>представленных научных работ (проектов) на плагиат</w:t>
      </w:r>
      <w:r w:rsidR="00353BD5">
        <w:rPr>
          <w:rFonts w:ascii="Times New Roman" w:hAnsi="Times New Roman"/>
          <w:sz w:val="28"/>
          <w:szCs w:val="28"/>
        </w:rPr>
        <w:t xml:space="preserve"> </w:t>
      </w:r>
      <w:r w:rsidR="00337460" w:rsidRPr="00337460">
        <w:rPr>
          <w:rFonts w:ascii="Times New Roman" w:hAnsi="Times New Roman"/>
          <w:sz w:val="28"/>
          <w:szCs w:val="28"/>
        </w:rPr>
        <w:t>и наличие регистрации в АИС "Молодежь России"</w:t>
      </w:r>
      <w:r w:rsidR="00034CF7" w:rsidRPr="00B159C0">
        <w:rPr>
          <w:rFonts w:ascii="Times New Roman" w:hAnsi="Times New Roman"/>
          <w:sz w:val="28"/>
          <w:szCs w:val="28"/>
        </w:rPr>
        <w:t xml:space="preserve"> –</w:t>
      </w:r>
      <w:r w:rsidR="000378B1">
        <w:rPr>
          <w:rFonts w:ascii="Times New Roman" w:hAnsi="Times New Roman"/>
          <w:sz w:val="28"/>
          <w:szCs w:val="28"/>
        </w:rPr>
        <w:t xml:space="preserve"> </w:t>
      </w:r>
      <w:r w:rsidR="00034CF7" w:rsidRPr="00B159C0">
        <w:rPr>
          <w:rFonts w:ascii="Times New Roman" w:hAnsi="Times New Roman"/>
          <w:sz w:val="28"/>
          <w:szCs w:val="28"/>
        </w:rPr>
        <w:t>с 15 по 18 марта 2019 г.</w:t>
      </w:r>
    </w:p>
    <w:p w:rsidR="00337460" w:rsidRPr="00AB39E6" w:rsidRDefault="00337460" w:rsidP="00337460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B39E6">
        <w:rPr>
          <w:rFonts w:eastAsia="Calibri"/>
          <w:sz w:val="28"/>
          <w:szCs w:val="28"/>
          <w:lang w:eastAsia="en-US"/>
        </w:rPr>
        <w:t>Научные работы (проекты), содержащие по результатам проверки на плагиат менее 70% оригинального текста не допуск</w:t>
      </w:r>
      <w:r w:rsidR="00AB39E6">
        <w:rPr>
          <w:rFonts w:eastAsia="Calibri"/>
          <w:sz w:val="28"/>
          <w:szCs w:val="28"/>
          <w:lang w:eastAsia="en-US"/>
        </w:rPr>
        <w:t xml:space="preserve">аются к </w:t>
      </w:r>
      <w:r w:rsidR="005F2590">
        <w:rPr>
          <w:rFonts w:eastAsia="Calibri"/>
          <w:sz w:val="28"/>
          <w:szCs w:val="28"/>
          <w:lang w:eastAsia="en-US"/>
        </w:rPr>
        <w:t xml:space="preserve">дальнейшему </w:t>
      </w:r>
      <w:r w:rsidR="00AB39E6">
        <w:rPr>
          <w:rFonts w:eastAsia="Calibri"/>
          <w:sz w:val="28"/>
          <w:szCs w:val="28"/>
          <w:lang w:eastAsia="en-US"/>
        </w:rPr>
        <w:t xml:space="preserve">участию в </w:t>
      </w:r>
      <w:r w:rsidR="005F2590">
        <w:rPr>
          <w:rFonts w:eastAsia="Calibri"/>
          <w:sz w:val="28"/>
          <w:szCs w:val="28"/>
          <w:lang w:val="en-US" w:eastAsia="en-US"/>
        </w:rPr>
        <w:t>III</w:t>
      </w:r>
      <w:r w:rsidR="00AB39E6">
        <w:rPr>
          <w:rFonts w:eastAsia="Calibri"/>
          <w:sz w:val="28"/>
          <w:szCs w:val="28"/>
          <w:lang w:eastAsia="en-US"/>
        </w:rPr>
        <w:t xml:space="preserve"> этапе;</w:t>
      </w:r>
    </w:p>
    <w:p w:rsidR="00034CF7" w:rsidRDefault="005F2590" w:rsidP="00034CF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F2590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F2590">
        <w:rPr>
          <w:rFonts w:ascii="Times New Roman" w:hAnsi="Times New Roman"/>
          <w:sz w:val="28"/>
          <w:szCs w:val="28"/>
          <w:u w:val="single"/>
        </w:rPr>
        <w:t xml:space="preserve"> этап</w:t>
      </w:r>
      <w:r>
        <w:rPr>
          <w:rFonts w:ascii="Times New Roman" w:hAnsi="Times New Roman"/>
          <w:sz w:val="28"/>
          <w:szCs w:val="28"/>
        </w:rPr>
        <w:t xml:space="preserve"> –</w:t>
      </w:r>
      <w:r w:rsidR="00AB39E6">
        <w:rPr>
          <w:rFonts w:ascii="Times New Roman" w:hAnsi="Times New Roman"/>
          <w:sz w:val="28"/>
          <w:szCs w:val="28"/>
        </w:rPr>
        <w:t> </w:t>
      </w:r>
      <w:r w:rsidR="00034CF7" w:rsidRPr="00B159C0">
        <w:rPr>
          <w:rFonts w:ascii="Times New Roman" w:hAnsi="Times New Roman"/>
          <w:sz w:val="28"/>
          <w:szCs w:val="28"/>
        </w:rPr>
        <w:t xml:space="preserve">независимое рецензирование конкурсной экспертной комиссией научных работ (проектов), </w:t>
      </w:r>
      <w:r>
        <w:rPr>
          <w:rFonts w:ascii="Times New Roman" w:hAnsi="Times New Roman"/>
          <w:sz w:val="28"/>
          <w:szCs w:val="28"/>
        </w:rPr>
        <w:t xml:space="preserve">прошедших проверку на плагиат и </w:t>
      </w:r>
      <w:r w:rsidR="00034CF7" w:rsidRPr="00B159C0">
        <w:rPr>
          <w:rFonts w:ascii="Times New Roman" w:hAnsi="Times New Roman"/>
          <w:sz w:val="28"/>
          <w:szCs w:val="28"/>
        </w:rPr>
        <w:t xml:space="preserve">допущенных к участию в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 w:rsidR="00034CF7" w:rsidRPr="00B159C0">
        <w:rPr>
          <w:rFonts w:ascii="Times New Roman" w:hAnsi="Times New Roman"/>
          <w:sz w:val="28"/>
          <w:szCs w:val="28"/>
        </w:rPr>
        <w:t xml:space="preserve"> этапе –</w:t>
      </w:r>
      <w:r w:rsidR="000378B1">
        <w:rPr>
          <w:rFonts w:ascii="Times New Roman" w:hAnsi="Times New Roman"/>
          <w:sz w:val="28"/>
          <w:szCs w:val="28"/>
        </w:rPr>
        <w:t xml:space="preserve"> </w:t>
      </w:r>
      <w:r w:rsidR="00034CF7" w:rsidRPr="00B159C0">
        <w:rPr>
          <w:rFonts w:ascii="Times New Roman" w:hAnsi="Times New Roman"/>
          <w:sz w:val="28"/>
          <w:szCs w:val="28"/>
        </w:rPr>
        <w:t>с 19 по 29 марта 2019 г.</w:t>
      </w:r>
    </w:p>
    <w:p w:rsidR="00337460" w:rsidRPr="00343A2B" w:rsidRDefault="00337460" w:rsidP="00034CF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37460">
        <w:rPr>
          <w:rFonts w:ascii="Times New Roman" w:hAnsi="Times New Roman"/>
          <w:sz w:val="28"/>
          <w:szCs w:val="28"/>
        </w:rPr>
        <w:t>К участию в очном этапе допускаются работы (проекты), набравшие по итогам экспертной оценки комиссии не менее 60 процентов от максимального количества баллов, в соответствии с критериями оценки конкурсов научно-исследовательской программы Фестиваля (Приложение 2.1).</w:t>
      </w:r>
      <w:r w:rsidR="00343A2B">
        <w:rPr>
          <w:rFonts w:ascii="Times New Roman" w:hAnsi="Times New Roman"/>
          <w:sz w:val="28"/>
          <w:szCs w:val="28"/>
        </w:rPr>
        <w:t xml:space="preserve"> Участники, допущенные в IV этап, оповещаются </w:t>
      </w:r>
      <w:r w:rsidR="001F731A">
        <w:rPr>
          <w:rFonts w:ascii="Times New Roman" w:hAnsi="Times New Roman"/>
          <w:sz w:val="28"/>
          <w:szCs w:val="28"/>
        </w:rPr>
        <w:t xml:space="preserve">о прохождении в следующий этап </w:t>
      </w:r>
      <w:r w:rsidR="00343A2B">
        <w:rPr>
          <w:rFonts w:ascii="Times New Roman" w:hAnsi="Times New Roman"/>
          <w:sz w:val="28"/>
          <w:szCs w:val="28"/>
        </w:rPr>
        <w:t>по теле</w:t>
      </w:r>
      <w:r w:rsidR="001F731A">
        <w:rPr>
          <w:rFonts w:ascii="Times New Roman" w:hAnsi="Times New Roman"/>
          <w:sz w:val="28"/>
          <w:szCs w:val="28"/>
        </w:rPr>
        <w:t>фону, указанному в заявке, не позднее чем за 2 дня до проведения конкурса.</w:t>
      </w:r>
      <w:r w:rsidR="00343A2B">
        <w:rPr>
          <w:rFonts w:ascii="Times New Roman" w:hAnsi="Times New Roman"/>
          <w:sz w:val="28"/>
          <w:szCs w:val="28"/>
        </w:rPr>
        <w:t xml:space="preserve"> </w:t>
      </w:r>
    </w:p>
    <w:p w:rsidR="00034CF7" w:rsidRPr="001B09A1" w:rsidRDefault="00034CF7" w:rsidP="00034CF7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B09A1">
        <w:rPr>
          <w:rFonts w:ascii="Times New Roman" w:hAnsi="Times New Roman"/>
          <w:sz w:val="28"/>
          <w:szCs w:val="28"/>
          <w:u w:val="single"/>
        </w:rPr>
        <w:t>I</w:t>
      </w:r>
      <w:r w:rsidR="005F2590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Pr="001B09A1">
        <w:rPr>
          <w:rFonts w:ascii="Times New Roman" w:hAnsi="Times New Roman"/>
          <w:sz w:val="28"/>
          <w:szCs w:val="28"/>
          <w:u w:val="single"/>
        </w:rPr>
        <w:t xml:space="preserve"> этап</w:t>
      </w:r>
      <w:r w:rsidR="00575DBC" w:rsidRPr="00575DBC">
        <w:rPr>
          <w:rFonts w:ascii="Times New Roman" w:hAnsi="Times New Roman"/>
          <w:sz w:val="28"/>
          <w:szCs w:val="28"/>
        </w:rPr>
        <w:t xml:space="preserve"> – </w:t>
      </w:r>
      <w:r w:rsidR="00575DBC">
        <w:rPr>
          <w:rFonts w:ascii="Times New Roman" w:hAnsi="Times New Roman"/>
          <w:sz w:val="28"/>
          <w:szCs w:val="28"/>
        </w:rPr>
        <w:t xml:space="preserve">проведение </w:t>
      </w:r>
      <w:r>
        <w:rPr>
          <w:rFonts w:ascii="Times New Roman" w:hAnsi="Times New Roman"/>
          <w:sz w:val="28"/>
          <w:szCs w:val="28"/>
        </w:rPr>
        <w:t>очн</w:t>
      </w:r>
      <w:r w:rsidR="00575DB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="00575DB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– с 0</w:t>
      </w:r>
      <w:r w:rsidR="00575DB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по 12 апреля 2019 г.</w:t>
      </w:r>
      <w:r w:rsidRPr="00B32C21">
        <w:rPr>
          <w:rFonts w:ascii="Times New Roman" w:hAnsi="Times New Roman"/>
          <w:sz w:val="28"/>
          <w:szCs w:val="28"/>
        </w:rPr>
        <w:t>:</w:t>
      </w:r>
    </w:p>
    <w:p w:rsidR="00702F7F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 w:rsidRPr="001B09A1">
        <w:rPr>
          <w:rFonts w:ascii="Times New Roman" w:hAnsi="Times New Roman"/>
          <w:sz w:val="28"/>
          <w:szCs w:val="28"/>
        </w:rPr>
        <w:t xml:space="preserve">конкурс студенческих научных </w:t>
      </w:r>
      <w:r w:rsidR="003644AB">
        <w:rPr>
          <w:rFonts w:ascii="Times New Roman" w:hAnsi="Times New Roman"/>
          <w:sz w:val="28"/>
          <w:szCs w:val="28"/>
        </w:rPr>
        <w:t>проектов</w:t>
      </w:r>
      <w:r w:rsidR="00702F7F" w:rsidRPr="001B09A1">
        <w:rPr>
          <w:rFonts w:ascii="Times New Roman" w:hAnsi="Times New Roman"/>
          <w:sz w:val="28"/>
          <w:szCs w:val="28"/>
        </w:rPr>
        <w:t xml:space="preserve"> в области инноваций и технического творчества</w:t>
      </w:r>
      <w:r w:rsidR="00575DBC">
        <w:rPr>
          <w:rFonts w:ascii="Times New Roman" w:hAnsi="Times New Roman"/>
          <w:sz w:val="28"/>
          <w:szCs w:val="28"/>
        </w:rPr>
        <w:t xml:space="preserve"> – 02</w:t>
      </w:r>
      <w:r w:rsidR="00702F7F">
        <w:rPr>
          <w:rFonts w:ascii="Times New Roman" w:hAnsi="Times New Roman"/>
          <w:sz w:val="28"/>
          <w:szCs w:val="28"/>
        </w:rPr>
        <w:t xml:space="preserve"> апреля 2019 г.;</w:t>
      </w:r>
    </w:p>
    <w:p w:rsidR="00575DBC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575DBC">
        <w:rPr>
          <w:rFonts w:ascii="Times New Roman" w:hAnsi="Times New Roman"/>
          <w:sz w:val="28"/>
          <w:szCs w:val="28"/>
        </w:rPr>
        <w:t>конкурс студенческих научных проектов в области архитектуры –</w:t>
      </w:r>
      <w:r w:rsidR="00575DBC">
        <w:rPr>
          <w:rFonts w:ascii="Times New Roman" w:hAnsi="Times New Roman"/>
          <w:sz w:val="28"/>
          <w:szCs w:val="28"/>
        </w:rPr>
        <w:br/>
        <w:t>03 апреля 2019 г.;</w:t>
      </w:r>
    </w:p>
    <w:p w:rsidR="00702F7F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 w:rsidRPr="001B09A1">
        <w:rPr>
          <w:rFonts w:ascii="Times New Roman" w:hAnsi="Times New Roman"/>
          <w:sz w:val="28"/>
          <w:szCs w:val="28"/>
        </w:rPr>
        <w:t>конкурс студенческих научных работ в области наук о жизни и Земле (экология, биология, сельское хозяйство, химия, геофизика, геология, геоэкология, агрономия, лесное и рыбное хозяйство и др.)</w:t>
      </w:r>
      <w:r w:rsidR="00702F7F">
        <w:rPr>
          <w:rFonts w:ascii="Times New Roman" w:hAnsi="Times New Roman"/>
          <w:sz w:val="28"/>
          <w:szCs w:val="28"/>
        </w:rPr>
        <w:t xml:space="preserve"> – </w:t>
      </w:r>
      <w:r w:rsidR="00702F7F" w:rsidRPr="001B09A1">
        <w:rPr>
          <w:rFonts w:ascii="Times New Roman" w:hAnsi="Times New Roman"/>
          <w:sz w:val="28"/>
          <w:szCs w:val="28"/>
        </w:rPr>
        <w:t>0</w:t>
      </w:r>
      <w:r w:rsidR="00575DBC">
        <w:rPr>
          <w:rFonts w:ascii="Times New Roman" w:hAnsi="Times New Roman"/>
          <w:sz w:val="28"/>
          <w:szCs w:val="28"/>
        </w:rPr>
        <w:t>4</w:t>
      </w:r>
      <w:r w:rsidR="00702F7F" w:rsidRPr="001B09A1">
        <w:rPr>
          <w:rFonts w:ascii="Times New Roman" w:hAnsi="Times New Roman"/>
          <w:sz w:val="28"/>
          <w:szCs w:val="28"/>
        </w:rPr>
        <w:t xml:space="preserve"> апреля</w:t>
      </w:r>
      <w:r w:rsidR="00702F7F">
        <w:rPr>
          <w:rFonts w:ascii="Times New Roman" w:hAnsi="Times New Roman"/>
          <w:sz w:val="28"/>
          <w:szCs w:val="28"/>
        </w:rPr>
        <w:t xml:space="preserve"> 2019 г.;</w:t>
      </w:r>
    </w:p>
    <w:p w:rsidR="00702F7F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 w:rsidRPr="001B09A1">
        <w:rPr>
          <w:rFonts w:ascii="Times New Roman" w:hAnsi="Times New Roman"/>
          <w:sz w:val="28"/>
          <w:szCs w:val="28"/>
        </w:rPr>
        <w:t xml:space="preserve">конкурс студенческих </w:t>
      </w:r>
      <w:r w:rsidR="00702F7F">
        <w:rPr>
          <w:rFonts w:ascii="Times New Roman" w:hAnsi="Times New Roman"/>
          <w:sz w:val="28"/>
          <w:szCs w:val="28"/>
        </w:rPr>
        <w:t>научных работ в области приклад</w:t>
      </w:r>
      <w:r w:rsidR="00702F7F" w:rsidRPr="001B09A1">
        <w:rPr>
          <w:rFonts w:ascii="Times New Roman" w:hAnsi="Times New Roman"/>
          <w:sz w:val="28"/>
          <w:szCs w:val="28"/>
        </w:rPr>
        <w:t>ных экономи</w:t>
      </w:r>
      <w:r w:rsidR="00702F7F">
        <w:rPr>
          <w:rFonts w:ascii="Times New Roman" w:hAnsi="Times New Roman"/>
          <w:sz w:val="28"/>
          <w:szCs w:val="28"/>
        </w:rPr>
        <w:t xml:space="preserve">ческих исследований – </w:t>
      </w:r>
      <w:r w:rsidR="00702F7F" w:rsidRPr="001B09A1">
        <w:rPr>
          <w:rFonts w:ascii="Times New Roman" w:hAnsi="Times New Roman"/>
          <w:sz w:val="28"/>
          <w:szCs w:val="28"/>
        </w:rPr>
        <w:t>0</w:t>
      </w:r>
      <w:r w:rsidR="00575DBC">
        <w:rPr>
          <w:rFonts w:ascii="Times New Roman" w:hAnsi="Times New Roman"/>
          <w:sz w:val="28"/>
          <w:szCs w:val="28"/>
        </w:rPr>
        <w:t>5</w:t>
      </w:r>
      <w:r w:rsidR="00AF3609">
        <w:rPr>
          <w:rFonts w:ascii="Times New Roman" w:hAnsi="Times New Roman"/>
          <w:sz w:val="28"/>
          <w:szCs w:val="28"/>
        </w:rPr>
        <w:t xml:space="preserve"> </w:t>
      </w:r>
      <w:r w:rsidR="00702F7F" w:rsidRPr="001B09A1">
        <w:rPr>
          <w:rFonts w:ascii="Times New Roman" w:hAnsi="Times New Roman"/>
          <w:sz w:val="28"/>
          <w:szCs w:val="28"/>
        </w:rPr>
        <w:t>апреля</w:t>
      </w:r>
      <w:r w:rsidR="00702F7F">
        <w:rPr>
          <w:rFonts w:ascii="Times New Roman" w:hAnsi="Times New Roman"/>
          <w:sz w:val="28"/>
          <w:szCs w:val="28"/>
        </w:rPr>
        <w:t xml:space="preserve"> 2019 г.;</w:t>
      </w:r>
    </w:p>
    <w:p w:rsidR="00702F7F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 w:rsidRPr="001B09A1">
        <w:rPr>
          <w:rFonts w:ascii="Times New Roman" w:hAnsi="Times New Roman"/>
          <w:sz w:val="28"/>
          <w:szCs w:val="28"/>
        </w:rPr>
        <w:t>конкурс студенческих научных работ по ист</w:t>
      </w:r>
      <w:r w:rsidR="00702F7F">
        <w:rPr>
          <w:rFonts w:ascii="Times New Roman" w:hAnsi="Times New Roman"/>
          <w:sz w:val="28"/>
          <w:szCs w:val="28"/>
        </w:rPr>
        <w:t xml:space="preserve">ории России и Дальнего Востока – </w:t>
      </w:r>
      <w:r w:rsidR="00702F7F" w:rsidRPr="001B09A1">
        <w:rPr>
          <w:rFonts w:ascii="Times New Roman" w:hAnsi="Times New Roman"/>
          <w:sz w:val="28"/>
          <w:szCs w:val="28"/>
        </w:rPr>
        <w:t>0</w:t>
      </w:r>
      <w:r w:rsidR="00575DBC">
        <w:rPr>
          <w:rFonts w:ascii="Times New Roman" w:hAnsi="Times New Roman"/>
          <w:sz w:val="28"/>
          <w:szCs w:val="28"/>
        </w:rPr>
        <w:t>8</w:t>
      </w:r>
      <w:r w:rsidR="00702F7F" w:rsidRPr="001B09A1">
        <w:rPr>
          <w:rFonts w:ascii="Times New Roman" w:hAnsi="Times New Roman"/>
          <w:sz w:val="28"/>
          <w:szCs w:val="28"/>
        </w:rPr>
        <w:t xml:space="preserve"> апреля</w:t>
      </w:r>
      <w:r w:rsidR="00702F7F">
        <w:rPr>
          <w:rFonts w:ascii="Times New Roman" w:hAnsi="Times New Roman"/>
          <w:sz w:val="28"/>
          <w:szCs w:val="28"/>
        </w:rPr>
        <w:t xml:space="preserve"> 2019 г.;</w:t>
      </w:r>
    </w:p>
    <w:p w:rsidR="00702F7F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 w:rsidRPr="001B09A1">
        <w:rPr>
          <w:rFonts w:ascii="Times New Roman" w:hAnsi="Times New Roman"/>
          <w:sz w:val="28"/>
          <w:szCs w:val="28"/>
        </w:rPr>
        <w:t>конкурс студенческих научных работ в области юриспру</w:t>
      </w:r>
      <w:r w:rsidR="00575DBC">
        <w:rPr>
          <w:rFonts w:ascii="Times New Roman" w:hAnsi="Times New Roman"/>
          <w:sz w:val="28"/>
          <w:szCs w:val="28"/>
        </w:rPr>
        <w:t>денции –</w:t>
      </w:r>
      <w:r w:rsidR="00575DBC">
        <w:rPr>
          <w:rFonts w:ascii="Times New Roman" w:hAnsi="Times New Roman"/>
          <w:sz w:val="28"/>
          <w:szCs w:val="28"/>
        </w:rPr>
        <w:br/>
        <w:t>09</w:t>
      </w:r>
      <w:r w:rsidR="00702F7F" w:rsidRPr="001B09A1">
        <w:rPr>
          <w:rFonts w:ascii="Times New Roman" w:hAnsi="Times New Roman"/>
          <w:sz w:val="28"/>
          <w:szCs w:val="28"/>
        </w:rPr>
        <w:t xml:space="preserve"> апреля</w:t>
      </w:r>
      <w:r w:rsidR="00702F7F">
        <w:rPr>
          <w:rFonts w:ascii="Times New Roman" w:hAnsi="Times New Roman"/>
          <w:sz w:val="28"/>
          <w:szCs w:val="28"/>
        </w:rPr>
        <w:t xml:space="preserve"> 2019 г.;</w:t>
      </w:r>
    </w:p>
    <w:p w:rsidR="00702F7F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>
        <w:rPr>
          <w:rFonts w:ascii="Times New Roman" w:hAnsi="Times New Roman"/>
          <w:sz w:val="28"/>
          <w:szCs w:val="28"/>
        </w:rPr>
        <w:t>конкурс студенческих научных</w:t>
      </w:r>
      <w:r w:rsidR="00702F7F" w:rsidRPr="001B09A1">
        <w:rPr>
          <w:rFonts w:ascii="Times New Roman" w:hAnsi="Times New Roman"/>
          <w:sz w:val="28"/>
          <w:szCs w:val="28"/>
        </w:rPr>
        <w:t xml:space="preserve"> работ в области охраны общественного здоровь</w:t>
      </w:r>
      <w:r w:rsidR="00702F7F">
        <w:rPr>
          <w:rFonts w:ascii="Times New Roman" w:hAnsi="Times New Roman"/>
          <w:sz w:val="28"/>
          <w:szCs w:val="28"/>
        </w:rPr>
        <w:t xml:space="preserve">я, физической </w:t>
      </w:r>
      <w:r w:rsidR="00575DBC">
        <w:rPr>
          <w:rFonts w:ascii="Times New Roman" w:hAnsi="Times New Roman"/>
          <w:sz w:val="28"/>
          <w:szCs w:val="28"/>
        </w:rPr>
        <w:t>культуры и спорта – 10</w:t>
      </w:r>
      <w:r w:rsidR="00702F7F" w:rsidRPr="001B09A1">
        <w:rPr>
          <w:rFonts w:ascii="Times New Roman" w:hAnsi="Times New Roman"/>
          <w:sz w:val="28"/>
          <w:szCs w:val="28"/>
        </w:rPr>
        <w:t xml:space="preserve"> апреля</w:t>
      </w:r>
      <w:r w:rsidR="00702F7F">
        <w:rPr>
          <w:rFonts w:ascii="Times New Roman" w:hAnsi="Times New Roman"/>
          <w:sz w:val="28"/>
          <w:szCs w:val="28"/>
        </w:rPr>
        <w:t xml:space="preserve"> 2019 г.;</w:t>
      </w:r>
    </w:p>
    <w:p w:rsidR="00702F7F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 w:rsidRPr="001B09A1">
        <w:rPr>
          <w:rFonts w:ascii="Times New Roman" w:hAnsi="Times New Roman"/>
          <w:sz w:val="28"/>
          <w:szCs w:val="28"/>
        </w:rPr>
        <w:t>конкурс студенческих научных работ в области социологии, социальной политики, связей с общественностью, государственного и муниципаль</w:t>
      </w:r>
      <w:r w:rsidR="00702F7F">
        <w:rPr>
          <w:rFonts w:ascii="Times New Roman" w:hAnsi="Times New Roman"/>
          <w:sz w:val="28"/>
          <w:szCs w:val="28"/>
        </w:rPr>
        <w:t xml:space="preserve">ного управления – </w:t>
      </w:r>
      <w:r w:rsidR="00575DBC">
        <w:rPr>
          <w:rFonts w:ascii="Times New Roman" w:hAnsi="Times New Roman"/>
          <w:sz w:val="28"/>
          <w:szCs w:val="28"/>
        </w:rPr>
        <w:t>11</w:t>
      </w:r>
      <w:r w:rsidR="00702F7F" w:rsidRPr="001B09A1">
        <w:rPr>
          <w:rFonts w:ascii="Times New Roman" w:hAnsi="Times New Roman"/>
          <w:sz w:val="28"/>
          <w:szCs w:val="28"/>
        </w:rPr>
        <w:t xml:space="preserve"> апреля</w:t>
      </w:r>
      <w:r w:rsidR="00702F7F">
        <w:rPr>
          <w:rFonts w:ascii="Times New Roman" w:hAnsi="Times New Roman"/>
          <w:sz w:val="28"/>
          <w:szCs w:val="28"/>
        </w:rPr>
        <w:t xml:space="preserve"> 2019 г.;</w:t>
      </w:r>
    </w:p>
    <w:p w:rsidR="00702F7F" w:rsidRPr="001B09A1" w:rsidRDefault="00577DB9" w:rsidP="00702F7F">
      <w:pPr>
        <w:pStyle w:val="a3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702F7F" w:rsidRPr="001B09A1">
        <w:rPr>
          <w:rFonts w:ascii="Times New Roman" w:hAnsi="Times New Roman"/>
          <w:sz w:val="28"/>
          <w:szCs w:val="28"/>
        </w:rPr>
        <w:t>конкурс студенческих научных работ в области психологии, педагоги</w:t>
      </w:r>
      <w:r w:rsidR="00702F7F">
        <w:rPr>
          <w:rFonts w:ascii="Times New Roman" w:hAnsi="Times New Roman"/>
          <w:sz w:val="28"/>
          <w:szCs w:val="28"/>
        </w:rPr>
        <w:t>ки и культурологии – 1</w:t>
      </w:r>
      <w:r w:rsidR="00575DBC">
        <w:rPr>
          <w:rFonts w:ascii="Times New Roman" w:hAnsi="Times New Roman"/>
          <w:sz w:val="28"/>
          <w:szCs w:val="28"/>
        </w:rPr>
        <w:t>2</w:t>
      </w:r>
      <w:r w:rsidR="00702F7F" w:rsidRPr="001B09A1">
        <w:rPr>
          <w:rFonts w:ascii="Times New Roman" w:hAnsi="Times New Roman"/>
          <w:sz w:val="28"/>
          <w:szCs w:val="28"/>
        </w:rPr>
        <w:t xml:space="preserve"> апреля</w:t>
      </w:r>
      <w:r w:rsidR="00702F7F">
        <w:rPr>
          <w:rFonts w:ascii="Times New Roman" w:hAnsi="Times New Roman"/>
          <w:sz w:val="28"/>
          <w:szCs w:val="28"/>
        </w:rPr>
        <w:t xml:space="preserve"> 2019 г.</w:t>
      </w:r>
    </w:p>
    <w:p w:rsidR="00575DBC" w:rsidRDefault="005F2590" w:rsidP="00702F7F">
      <w:pPr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</w:rPr>
      </w:pPr>
      <w:r>
        <w:rPr>
          <w:sz w:val="28"/>
          <w:szCs w:val="28"/>
        </w:rPr>
        <w:t>П</w:t>
      </w:r>
      <w:r w:rsidR="00702F7F">
        <w:rPr>
          <w:sz w:val="28"/>
          <w:szCs w:val="28"/>
        </w:rPr>
        <w:t>одведение итогов научно-исслед</w:t>
      </w:r>
      <w:r>
        <w:rPr>
          <w:sz w:val="28"/>
          <w:szCs w:val="28"/>
        </w:rPr>
        <w:t xml:space="preserve">овательской программы Фестиваля проходит на </w:t>
      </w:r>
      <w:r w:rsidR="00702F7F" w:rsidRPr="003A1190">
        <w:rPr>
          <w:bCs/>
          <w:sz w:val="28"/>
          <w:szCs w:val="28"/>
        </w:rPr>
        <w:t>торжественн</w:t>
      </w:r>
      <w:r>
        <w:rPr>
          <w:bCs/>
          <w:sz w:val="28"/>
          <w:szCs w:val="28"/>
        </w:rPr>
        <w:t>ой</w:t>
      </w:r>
      <w:r w:rsidR="00702F7F" w:rsidRPr="003A1190">
        <w:rPr>
          <w:bCs/>
          <w:sz w:val="28"/>
          <w:szCs w:val="28"/>
        </w:rPr>
        <w:t xml:space="preserve"> церемони</w:t>
      </w:r>
      <w:r>
        <w:rPr>
          <w:bCs/>
          <w:sz w:val="28"/>
          <w:szCs w:val="28"/>
        </w:rPr>
        <w:t>и</w:t>
      </w:r>
      <w:r w:rsidR="00702F7F" w:rsidRPr="003A1190">
        <w:rPr>
          <w:bCs/>
          <w:sz w:val="28"/>
          <w:szCs w:val="28"/>
        </w:rPr>
        <w:t xml:space="preserve"> награждения </w:t>
      </w:r>
      <w:r w:rsidR="000A7531">
        <w:rPr>
          <w:bCs/>
          <w:sz w:val="28"/>
          <w:szCs w:val="28"/>
        </w:rPr>
        <w:t>лауреатов</w:t>
      </w:r>
      <w:r w:rsidR="00353BD5">
        <w:rPr>
          <w:bCs/>
          <w:sz w:val="28"/>
          <w:szCs w:val="28"/>
        </w:rPr>
        <w:t xml:space="preserve"> </w:t>
      </w:r>
      <w:r w:rsidR="00702F7F">
        <w:rPr>
          <w:bCs/>
          <w:sz w:val="28"/>
          <w:szCs w:val="28"/>
        </w:rPr>
        <w:t xml:space="preserve">научно-исследовательской программы </w:t>
      </w:r>
      <w:r w:rsidR="00702F7F" w:rsidRPr="003A1190">
        <w:rPr>
          <w:bCs/>
          <w:sz w:val="28"/>
          <w:szCs w:val="28"/>
        </w:rPr>
        <w:t xml:space="preserve">Фестиваля – </w:t>
      </w:r>
      <w:r w:rsidR="00343A2B">
        <w:rPr>
          <w:bCs/>
          <w:sz w:val="28"/>
          <w:szCs w:val="28"/>
        </w:rPr>
        <w:t>2</w:t>
      </w:r>
      <w:r w:rsidR="00F41302">
        <w:rPr>
          <w:bCs/>
          <w:sz w:val="28"/>
          <w:szCs w:val="28"/>
        </w:rPr>
        <w:t>7</w:t>
      </w:r>
      <w:r w:rsidR="00702F7F" w:rsidRPr="003A1190">
        <w:rPr>
          <w:bCs/>
          <w:sz w:val="28"/>
          <w:szCs w:val="28"/>
        </w:rPr>
        <w:t xml:space="preserve"> апреля 2019 г.</w:t>
      </w:r>
    </w:p>
    <w:p w:rsidR="00D53459" w:rsidRDefault="00D53459" w:rsidP="008E4F8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F41302" w:rsidRPr="004019A4" w:rsidRDefault="00F41302" w:rsidP="008E4F8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8E4F8D" w:rsidRPr="0040563F" w:rsidRDefault="00B52884" w:rsidP="008E4F8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8E4F8D" w:rsidRPr="0040563F">
        <w:rPr>
          <w:rFonts w:ascii="Times New Roman" w:hAnsi="Times New Roman"/>
          <w:b/>
          <w:sz w:val="28"/>
          <w:szCs w:val="28"/>
        </w:rPr>
        <w:t>. Конкурсная экспертная комиссия</w:t>
      </w:r>
    </w:p>
    <w:p w:rsidR="003A77D1" w:rsidRPr="0040563F" w:rsidRDefault="00B52884" w:rsidP="008E4F8D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8E4F8D" w:rsidRPr="0040563F">
        <w:rPr>
          <w:rFonts w:ascii="Times New Roman" w:hAnsi="Times New Roman"/>
          <w:sz w:val="28"/>
          <w:szCs w:val="28"/>
        </w:rPr>
        <w:t>.1. </w:t>
      </w:r>
      <w:r w:rsidR="003A77D1" w:rsidRPr="0040563F">
        <w:rPr>
          <w:rFonts w:ascii="Times New Roman" w:hAnsi="Times New Roman"/>
          <w:sz w:val="28"/>
          <w:szCs w:val="28"/>
        </w:rPr>
        <w:t xml:space="preserve">В целях проведения экспертизы </w:t>
      </w:r>
      <w:r w:rsidR="005E0F82">
        <w:rPr>
          <w:rFonts w:ascii="Times New Roman" w:hAnsi="Times New Roman"/>
          <w:sz w:val="28"/>
          <w:szCs w:val="28"/>
        </w:rPr>
        <w:t>студенческих научных работ (проектов)</w:t>
      </w:r>
      <w:r w:rsidR="003A77D1" w:rsidRPr="0040563F">
        <w:rPr>
          <w:rFonts w:ascii="Times New Roman" w:hAnsi="Times New Roman"/>
          <w:sz w:val="28"/>
          <w:szCs w:val="28"/>
        </w:rPr>
        <w:t xml:space="preserve">, а </w:t>
      </w:r>
      <w:r w:rsidR="002A16C7" w:rsidRPr="0040563F">
        <w:rPr>
          <w:rFonts w:ascii="Times New Roman" w:hAnsi="Times New Roman"/>
          <w:sz w:val="28"/>
          <w:szCs w:val="28"/>
        </w:rPr>
        <w:t>также подведения</w:t>
      </w:r>
      <w:r w:rsidR="003A77D1" w:rsidRPr="0040563F">
        <w:rPr>
          <w:rFonts w:ascii="Times New Roman" w:hAnsi="Times New Roman"/>
          <w:sz w:val="28"/>
          <w:szCs w:val="28"/>
        </w:rPr>
        <w:t xml:space="preserve"> итогов за</w:t>
      </w:r>
      <w:r w:rsidR="00E07DB7" w:rsidRPr="0040563F">
        <w:rPr>
          <w:rFonts w:ascii="Times New Roman" w:hAnsi="Times New Roman"/>
          <w:sz w:val="28"/>
          <w:szCs w:val="28"/>
        </w:rPr>
        <w:softHyphen/>
      </w:r>
      <w:r w:rsidR="003A77D1" w:rsidRPr="0040563F">
        <w:rPr>
          <w:rFonts w:ascii="Times New Roman" w:hAnsi="Times New Roman"/>
          <w:sz w:val="28"/>
          <w:szCs w:val="28"/>
        </w:rPr>
        <w:t xml:space="preserve">щиты </w:t>
      </w:r>
      <w:r w:rsidR="005E0F82">
        <w:rPr>
          <w:rFonts w:ascii="Times New Roman" w:hAnsi="Times New Roman"/>
          <w:sz w:val="28"/>
          <w:szCs w:val="28"/>
        </w:rPr>
        <w:t>студенческих научных работ (проектов)</w:t>
      </w:r>
      <w:r w:rsidR="003644AB">
        <w:rPr>
          <w:rFonts w:ascii="Times New Roman" w:hAnsi="Times New Roman"/>
          <w:sz w:val="28"/>
          <w:szCs w:val="28"/>
        </w:rPr>
        <w:t xml:space="preserve">для каждого конкурса </w:t>
      </w:r>
      <w:r w:rsidR="003A77D1" w:rsidRPr="0040563F">
        <w:rPr>
          <w:rFonts w:ascii="Times New Roman" w:hAnsi="Times New Roman"/>
          <w:sz w:val="28"/>
          <w:szCs w:val="28"/>
        </w:rPr>
        <w:t>формируется конкурсная экс</w:t>
      </w:r>
      <w:r w:rsidR="00E07DB7" w:rsidRPr="0040563F">
        <w:rPr>
          <w:rFonts w:ascii="Times New Roman" w:hAnsi="Times New Roman"/>
          <w:sz w:val="28"/>
          <w:szCs w:val="28"/>
        </w:rPr>
        <w:softHyphen/>
      </w:r>
      <w:r w:rsidR="003A77D1" w:rsidRPr="0040563F">
        <w:rPr>
          <w:rFonts w:ascii="Times New Roman" w:hAnsi="Times New Roman"/>
          <w:sz w:val="28"/>
          <w:szCs w:val="28"/>
        </w:rPr>
        <w:t>пертная комиссия (далее</w:t>
      </w:r>
      <w:r w:rsidR="00D96633" w:rsidRPr="0040563F">
        <w:rPr>
          <w:rFonts w:ascii="Times New Roman" w:hAnsi="Times New Roman"/>
          <w:sz w:val="28"/>
          <w:szCs w:val="28"/>
        </w:rPr>
        <w:t xml:space="preserve"> – </w:t>
      </w:r>
      <w:r w:rsidR="003A77D1" w:rsidRPr="0040563F">
        <w:rPr>
          <w:rFonts w:ascii="Times New Roman" w:hAnsi="Times New Roman"/>
          <w:sz w:val="28"/>
          <w:szCs w:val="28"/>
        </w:rPr>
        <w:t xml:space="preserve">комиссия). </w:t>
      </w:r>
    </w:p>
    <w:p w:rsidR="003644AB" w:rsidRDefault="00B52884" w:rsidP="003A77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A77D1" w:rsidRPr="003644AB">
        <w:rPr>
          <w:sz w:val="28"/>
          <w:szCs w:val="28"/>
        </w:rPr>
        <w:t>.2. </w:t>
      </w:r>
      <w:r w:rsidR="0040563F" w:rsidRPr="003644AB">
        <w:rPr>
          <w:sz w:val="28"/>
          <w:szCs w:val="28"/>
        </w:rPr>
        <w:t xml:space="preserve">Оргкомитет утверждает состав </w:t>
      </w:r>
      <w:r w:rsidR="003644AB">
        <w:rPr>
          <w:sz w:val="28"/>
          <w:szCs w:val="28"/>
        </w:rPr>
        <w:t>комисси</w:t>
      </w:r>
      <w:r w:rsidR="00C13BD7">
        <w:rPr>
          <w:sz w:val="28"/>
          <w:szCs w:val="28"/>
        </w:rPr>
        <w:t>й</w:t>
      </w:r>
      <w:r w:rsidR="0040563F" w:rsidRPr="003644AB">
        <w:rPr>
          <w:sz w:val="28"/>
          <w:szCs w:val="28"/>
        </w:rPr>
        <w:t xml:space="preserve"> для </w:t>
      </w:r>
      <w:r w:rsidR="00C13BD7">
        <w:rPr>
          <w:sz w:val="28"/>
          <w:szCs w:val="28"/>
        </w:rPr>
        <w:t xml:space="preserve">каждого конкурса </w:t>
      </w:r>
      <w:r w:rsidR="0040563F" w:rsidRPr="003644AB">
        <w:rPr>
          <w:sz w:val="28"/>
          <w:szCs w:val="28"/>
        </w:rPr>
        <w:t>научно-исследовательской программы Фестиваля</w:t>
      </w:r>
      <w:r w:rsidR="0056316B">
        <w:rPr>
          <w:sz w:val="28"/>
          <w:szCs w:val="28"/>
        </w:rPr>
        <w:t xml:space="preserve"> из</w:t>
      </w:r>
      <w:r w:rsidR="003644AB" w:rsidRPr="003644AB">
        <w:rPr>
          <w:sz w:val="28"/>
          <w:szCs w:val="28"/>
        </w:rPr>
        <w:t xml:space="preserve"> не менее 5 человек.</w:t>
      </w:r>
    </w:p>
    <w:p w:rsidR="008E4F8D" w:rsidRDefault="00B52884" w:rsidP="008E4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4E4A" w:rsidRPr="00C13BD7">
        <w:rPr>
          <w:sz w:val="28"/>
          <w:szCs w:val="28"/>
        </w:rPr>
        <w:t xml:space="preserve">.3. В состав комиссии </w:t>
      </w:r>
      <w:r w:rsidR="003644AB" w:rsidRPr="00C13BD7">
        <w:rPr>
          <w:sz w:val="28"/>
          <w:szCs w:val="28"/>
        </w:rPr>
        <w:t>могут входить</w:t>
      </w:r>
      <w:r w:rsidR="00353BD5">
        <w:rPr>
          <w:sz w:val="28"/>
          <w:szCs w:val="28"/>
        </w:rPr>
        <w:t xml:space="preserve"> </w:t>
      </w:r>
      <w:r w:rsidR="008E4F8D" w:rsidRPr="00C13BD7">
        <w:rPr>
          <w:sz w:val="28"/>
          <w:szCs w:val="28"/>
        </w:rPr>
        <w:t>деятел</w:t>
      </w:r>
      <w:r w:rsidR="00804E4A" w:rsidRPr="00C13BD7">
        <w:rPr>
          <w:sz w:val="28"/>
          <w:szCs w:val="28"/>
        </w:rPr>
        <w:t>и</w:t>
      </w:r>
      <w:r w:rsidR="008E4F8D" w:rsidRPr="00C13BD7">
        <w:rPr>
          <w:sz w:val="28"/>
          <w:szCs w:val="28"/>
        </w:rPr>
        <w:t xml:space="preserve"> науки, </w:t>
      </w:r>
      <w:r w:rsidR="005F2590">
        <w:rPr>
          <w:sz w:val="28"/>
          <w:szCs w:val="28"/>
        </w:rPr>
        <w:t>представители профессорско-преподавательского состава образовательных организаций</w:t>
      </w:r>
      <w:r w:rsidR="0053591F">
        <w:rPr>
          <w:sz w:val="28"/>
          <w:szCs w:val="28"/>
        </w:rPr>
        <w:t xml:space="preserve">, </w:t>
      </w:r>
      <w:r w:rsidR="008E4F8D" w:rsidRPr="00C13BD7">
        <w:rPr>
          <w:sz w:val="28"/>
          <w:szCs w:val="28"/>
        </w:rPr>
        <w:t>представи</w:t>
      </w:r>
      <w:r w:rsidR="00E07DB7" w:rsidRPr="00C13BD7">
        <w:rPr>
          <w:sz w:val="28"/>
          <w:szCs w:val="28"/>
        </w:rPr>
        <w:softHyphen/>
      </w:r>
      <w:r w:rsidR="008E4F8D" w:rsidRPr="00C13BD7">
        <w:rPr>
          <w:sz w:val="28"/>
          <w:szCs w:val="28"/>
        </w:rPr>
        <w:t>тел</w:t>
      </w:r>
      <w:r w:rsidR="00804E4A" w:rsidRPr="00C13BD7">
        <w:rPr>
          <w:sz w:val="28"/>
          <w:szCs w:val="28"/>
        </w:rPr>
        <w:t>и</w:t>
      </w:r>
      <w:r w:rsidR="008E4F8D" w:rsidRPr="00C13BD7">
        <w:rPr>
          <w:sz w:val="28"/>
          <w:szCs w:val="28"/>
        </w:rPr>
        <w:t xml:space="preserve"> органов </w:t>
      </w:r>
      <w:r w:rsidR="00804E4A" w:rsidRPr="00C13BD7">
        <w:rPr>
          <w:sz w:val="28"/>
          <w:szCs w:val="28"/>
        </w:rPr>
        <w:t>власти, практикующие специалисты</w:t>
      </w:r>
      <w:r w:rsidR="008E4F8D" w:rsidRPr="00C13BD7">
        <w:rPr>
          <w:sz w:val="28"/>
          <w:szCs w:val="28"/>
        </w:rPr>
        <w:t>, имеющи</w:t>
      </w:r>
      <w:r w:rsidR="00804E4A" w:rsidRPr="00C13BD7">
        <w:rPr>
          <w:sz w:val="28"/>
          <w:szCs w:val="28"/>
        </w:rPr>
        <w:t>е</w:t>
      </w:r>
      <w:r w:rsidR="008E4F8D" w:rsidRPr="00C13BD7">
        <w:rPr>
          <w:sz w:val="28"/>
          <w:szCs w:val="28"/>
        </w:rPr>
        <w:t xml:space="preserve"> высокую квалификацию в соответствующей области исследований</w:t>
      </w:r>
      <w:r w:rsidR="00A35568" w:rsidRPr="00C13BD7">
        <w:rPr>
          <w:sz w:val="28"/>
          <w:szCs w:val="28"/>
        </w:rPr>
        <w:t xml:space="preserve">, представители совета молодых ученых и специалистов </w:t>
      </w:r>
      <w:r w:rsidR="00F55C23" w:rsidRPr="00C13BD7">
        <w:rPr>
          <w:sz w:val="28"/>
          <w:szCs w:val="28"/>
        </w:rPr>
        <w:t xml:space="preserve">при Губернаторе </w:t>
      </w:r>
      <w:r w:rsidR="00A35568" w:rsidRPr="00C13BD7">
        <w:rPr>
          <w:sz w:val="28"/>
          <w:szCs w:val="28"/>
        </w:rPr>
        <w:t>края</w:t>
      </w:r>
      <w:r w:rsidR="008E4F8D" w:rsidRPr="00C13BD7">
        <w:rPr>
          <w:sz w:val="28"/>
          <w:szCs w:val="28"/>
        </w:rPr>
        <w:t>.</w:t>
      </w:r>
    </w:p>
    <w:p w:rsidR="006C582C" w:rsidRPr="003644AB" w:rsidRDefault="00B52884" w:rsidP="008E4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82C">
        <w:rPr>
          <w:sz w:val="28"/>
          <w:szCs w:val="28"/>
        </w:rPr>
        <w:t>.4. Конкурсная комиссия простым большинством голосов избирает из своего состава председателя конкурсной комиссии.</w:t>
      </w:r>
    </w:p>
    <w:p w:rsidR="00D96633" w:rsidRPr="003644AB" w:rsidRDefault="00B52884" w:rsidP="008E4F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C582C">
        <w:rPr>
          <w:sz w:val="28"/>
          <w:szCs w:val="28"/>
        </w:rPr>
        <w:t>.5</w:t>
      </w:r>
      <w:r w:rsidR="00D96633" w:rsidRPr="003644AB">
        <w:rPr>
          <w:sz w:val="28"/>
          <w:szCs w:val="28"/>
        </w:rPr>
        <w:t xml:space="preserve">. Не допускается наличие степени родства между членами </w:t>
      </w:r>
      <w:r w:rsidR="007576A5" w:rsidRPr="003644AB">
        <w:rPr>
          <w:sz w:val="28"/>
          <w:szCs w:val="28"/>
        </w:rPr>
        <w:t>комиссии</w:t>
      </w:r>
      <w:r w:rsidR="00D96633" w:rsidRPr="003644AB">
        <w:rPr>
          <w:sz w:val="28"/>
          <w:szCs w:val="28"/>
        </w:rPr>
        <w:t xml:space="preserve"> и участниками </w:t>
      </w:r>
      <w:r w:rsidR="007576A5" w:rsidRPr="003644AB">
        <w:rPr>
          <w:sz w:val="28"/>
          <w:szCs w:val="28"/>
        </w:rPr>
        <w:t xml:space="preserve">научно-исследовательской программы </w:t>
      </w:r>
      <w:r w:rsidR="00D96633" w:rsidRPr="003644AB">
        <w:rPr>
          <w:sz w:val="28"/>
          <w:szCs w:val="28"/>
        </w:rPr>
        <w:t>Фестиваля.</w:t>
      </w:r>
    </w:p>
    <w:p w:rsidR="001D7D56" w:rsidRPr="003644AB" w:rsidRDefault="00B52884" w:rsidP="00D96633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3</w:t>
      </w:r>
      <w:r w:rsidR="006C582C">
        <w:rPr>
          <w:rFonts w:ascii="Times New Roman" w:hAnsi="Times New Roman"/>
          <w:color w:val="000000"/>
          <w:spacing w:val="-1"/>
          <w:sz w:val="28"/>
          <w:szCs w:val="28"/>
        </w:rPr>
        <w:t>.6</w:t>
      </w:r>
      <w:r w:rsidR="001D7D56" w:rsidRPr="003644AB">
        <w:rPr>
          <w:rFonts w:ascii="Times New Roman" w:hAnsi="Times New Roman"/>
          <w:color w:val="000000"/>
          <w:spacing w:val="-1"/>
          <w:sz w:val="28"/>
          <w:szCs w:val="28"/>
        </w:rPr>
        <w:t xml:space="preserve">. Итоги работы </w:t>
      </w:r>
      <w:r w:rsidR="00212066" w:rsidRPr="003644AB">
        <w:rPr>
          <w:rFonts w:ascii="Times New Roman" w:hAnsi="Times New Roman"/>
          <w:color w:val="000000"/>
          <w:spacing w:val="-1"/>
          <w:sz w:val="28"/>
          <w:szCs w:val="28"/>
        </w:rPr>
        <w:t>комисси</w:t>
      </w:r>
      <w:r w:rsidR="00B155CA">
        <w:rPr>
          <w:rFonts w:ascii="Times New Roman" w:hAnsi="Times New Roman"/>
          <w:color w:val="000000"/>
          <w:spacing w:val="-1"/>
          <w:sz w:val="28"/>
          <w:szCs w:val="28"/>
        </w:rPr>
        <w:t>й</w:t>
      </w:r>
      <w:r w:rsidR="001D7D56" w:rsidRPr="003644AB">
        <w:rPr>
          <w:rFonts w:ascii="Times New Roman" w:hAnsi="Times New Roman"/>
          <w:color w:val="000000"/>
          <w:spacing w:val="-1"/>
          <w:sz w:val="28"/>
          <w:szCs w:val="28"/>
        </w:rPr>
        <w:t xml:space="preserve">, </w:t>
      </w:r>
      <w:r w:rsidR="001D7D56" w:rsidRPr="003644AB">
        <w:rPr>
          <w:rFonts w:ascii="Times New Roman" w:hAnsi="Times New Roman"/>
          <w:color w:val="000000"/>
          <w:sz w:val="28"/>
          <w:szCs w:val="28"/>
        </w:rPr>
        <w:t>оформленные в виде протокола, представляются в Оргкомитет.</w:t>
      </w:r>
    </w:p>
    <w:p w:rsidR="008E4F8D" w:rsidRPr="004019A4" w:rsidRDefault="008E4F8D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  <w:highlight w:val="yellow"/>
        </w:rPr>
      </w:pPr>
    </w:p>
    <w:p w:rsidR="00A22679" w:rsidRPr="00412895" w:rsidRDefault="00B52884" w:rsidP="0041289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="00BC1D50" w:rsidRPr="00412895">
        <w:rPr>
          <w:rFonts w:ascii="Times New Roman" w:hAnsi="Times New Roman"/>
          <w:b/>
          <w:bCs/>
          <w:sz w:val="28"/>
          <w:szCs w:val="28"/>
        </w:rPr>
        <w:t>. </w:t>
      </w:r>
      <w:r w:rsidR="00A22679" w:rsidRPr="00412895">
        <w:rPr>
          <w:rFonts w:ascii="Times New Roman" w:hAnsi="Times New Roman"/>
          <w:b/>
          <w:bCs/>
          <w:sz w:val="28"/>
          <w:szCs w:val="28"/>
        </w:rPr>
        <w:t>Порядок представления и рассмотрения</w:t>
      </w:r>
      <w:r w:rsidR="00412895" w:rsidRPr="00412895">
        <w:rPr>
          <w:rFonts w:ascii="Times New Roman" w:hAnsi="Times New Roman"/>
          <w:b/>
          <w:bCs/>
          <w:sz w:val="28"/>
          <w:szCs w:val="28"/>
        </w:rPr>
        <w:t xml:space="preserve"> научных работ (проектов)</w:t>
      </w:r>
    </w:p>
    <w:p w:rsidR="00D96633" w:rsidRDefault="00B52884" w:rsidP="00A2267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4105E">
        <w:rPr>
          <w:rFonts w:ascii="Times New Roman" w:hAnsi="Times New Roman"/>
          <w:sz w:val="28"/>
          <w:szCs w:val="28"/>
        </w:rPr>
        <w:t>.1. К участию в конкурсах</w:t>
      </w:r>
      <w:r w:rsidR="00147A90" w:rsidRPr="00412895">
        <w:rPr>
          <w:rFonts w:ascii="Times New Roman" w:hAnsi="Times New Roman"/>
          <w:sz w:val="28"/>
          <w:szCs w:val="28"/>
        </w:rPr>
        <w:t xml:space="preserve"> допускаются самостоятельно выполненные завершенные</w:t>
      </w:r>
      <w:r w:rsidR="00485428" w:rsidRPr="00412895">
        <w:rPr>
          <w:rFonts w:ascii="Times New Roman" w:hAnsi="Times New Roman"/>
          <w:sz w:val="28"/>
          <w:szCs w:val="28"/>
        </w:rPr>
        <w:t xml:space="preserve"> научные</w:t>
      </w:r>
      <w:r w:rsidR="00353BD5">
        <w:rPr>
          <w:rFonts w:ascii="Times New Roman" w:hAnsi="Times New Roman"/>
          <w:sz w:val="28"/>
          <w:szCs w:val="28"/>
        </w:rPr>
        <w:t xml:space="preserve"> </w:t>
      </w:r>
      <w:r w:rsidR="00D96633" w:rsidRPr="00412895">
        <w:rPr>
          <w:rFonts w:ascii="Times New Roman" w:hAnsi="Times New Roman"/>
          <w:sz w:val="28"/>
          <w:szCs w:val="28"/>
        </w:rPr>
        <w:t>работы</w:t>
      </w:r>
      <w:r w:rsidR="00A57C92" w:rsidRPr="00412895">
        <w:rPr>
          <w:rFonts w:ascii="Times New Roman" w:hAnsi="Times New Roman"/>
          <w:sz w:val="28"/>
          <w:szCs w:val="28"/>
        </w:rPr>
        <w:t xml:space="preserve">(проекты) </w:t>
      </w:r>
      <w:r w:rsidR="00147A90" w:rsidRPr="00412895">
        <w:rPr>
          <w:rFonts w:ascii="Times New Roman" w:hAnsi="Times New Roman"/>
          <w:sz w:val="28"/>
          <w:szCs w:val="28"/>
        </w:rPr>
        <w:t>студентов</w:t>
      </w:r>
      <w:r w:rsidR="00434ECC">
        <w:rPr>
          <w:rFonts w:ascii="Times New Roman" w:hAnsi="Times New Roman"/>
          <w:sz w:val="28"/>
          <w:szCs w:val="28"/>
        </w:rPr>
        <w:t xml:space="preserve">, прошедшие </w:t>
      </w:r>
      <w:r w:rsidR="00434ECC" w:rsidRPr="00141293">
        <w:rPr>
          <w:rFonts w:ascii="Times New Roman" w:hAnsi="Times New Roman"/>
          <w:sz w:val="28"/>
          <w:szCs w:val="28"/>
        </w:rPr>
        <w:t>отборочн</w:t>
      </w:r>
      <w:r w:rsidR="00434ECC">
        <w:rPr>
          <w:rFonts w:ascii="Times New Roman" w:hAnsi="Times New Roman"/>
          <w:sz w:val="28"/>
          <w:szCs w:val="28"/>
        </w:rPr>
        <w:t>ый</w:t>
      </w:r>
      <w:r w:rsidR="00434ECC" w:rsidRPr="00141293">
        <w:rPr>
          <w:rFonts w:ascii="Times New Roman" w:hAnsi="Times New Roman"/>
          <w:sz w:val="28"/>
          <w:szCs w:val="28"/>
        </w:rPr>
        <w:t xml:space="preserve"> этап в образовательных организациях высшего профессионального образования</w:t>
      </w:r>
      <w:r w:rsidR="00034CF7">
        <w:rPr>
          <w:rFonts w:ascii="Times New Roman" w:hAnsi="Times New Roman"/>
          <w:sz w:val="28"/>
          <w:szCs w:val="28"/>
        </w:rPr>
        <w:t>.</w:t>
      </w:r>
    </w:p>
    <w:p w:rsidR="00A261E8" w:rsidRPr="0087273E" w:rsidRDefault="00B52884" w:rsidP="00A261E8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73E">
        <w:rPr>
          <w:rFonts w:ascii="Times New Roman" w:hAnsi="Times New Roman"/>
          <w:sz w:val="28"/>
          <w:szCs w:val="28"/>
        </w:rPr>
        <w:t>4</w:t>
      </w:r>
      <w:r w:rsidR="00A261E8" w:rsidRPr="0087273E">
        <w:rPr>
          <w:rFonts w:ascii="Times New Roman" w:hAnsi="Times New Roman"/>
          <w:sz w:val="28"/>
          <w:szCs w:val="28"/>
        </w:rPr>
        <w:t>.</w:t>
      </w:r>
      <w:r w:rsidRPr="0087273E">
        <w:rPr>
          <w:rFonts w:ascii="Times New Roman" w:hAnsi="Times New Roman"/>
          <w:sz w:val="28"/>
          <w:szCs w:val="28"/>
        </w:rPr>
        <w:t>2</w:t>
      </w:r>
      <w:r w:rsidR="00A261E8" w:rsidRPr="0087273E">
        <w:rPr>
          <w:rFonts w:ascii="Times New Roman" w:hAnsi="Times New Roman"/>
          <w:sz w:val="28"/>
          <w:szCs w:val="28"/>
        </w:rPr>
        <w:t>. Конкурсные работы</w:t>
      </w:r>
      <w:r w:rsidR="00AA4398">
        <w:rPr>
          <w:rFonts w:ascii="Times New Roman" w:hAnsi="Times New Roman"/>
          <w:sz w:val="28"/>
          <w:szCs w:val="28"/>
        </w:rPr>
        <w:t xml:space="preserve"> (проекты)</w:t>
      </w:r>
      <w:r w:rsidR="00A261E8" w:rsidRPr="0087273E">
        <w:rPr>
          <w:rFonts w:ascii="Times New Roman" w:hAnsi="Times New Roman"/>
          <w:sz w:val="28"/>
          <w:szCs w:val="28"/>
        </w:rPr>
        <w:t>, участвовавшие во всероссийских и региональных конкурсах и занявшие в них призовые места, к участию в конкурсах научно-исследовательской программы Фестиваля не допускаются.</w:t>
      </w:r>
    </w:p>
    <w:p w:rsidR="00A261E8" w:rsidRPr="0087273E" w:rsidRDefault="00B52884" w:rsidP="00A261E8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73E">
        <w:rPr>
          <w:rFonts w:ascii="Times New Roman" w:hAnsi="Times New Roman"/>
          <w:sz w:val="28"/>
          <w:szCs w:val="28"/>
        </w:rPr>
        <w:t>4</w:t>
      </w:r>
      <w:r w:rsidR="00A261E8" w:rsidRPr="0087273E">
        <w:rPr>
          <w:rFonts w:ascii="Times New Roman" w:hAnsi="Times New Roman"/>
          <w:sz w:val="28"/>
          <w:szCs w:val="28"/>
        </w:rPr>
        <w:t>.</w:t>
      </w:r>
      <w:r w:rsidRPr="0087273E">
        <w:rPr>
          <w:rFonts w:ascii="Times New Roman" w:hAnsi="Times New Roman"/>
          <w:sz w:val="28"/>
          <w:szCs w:val="28"/>
        </w:rPr>
        <w:t>3</w:t>
      </w:r>
      <w:r w:rsidR="00A261E8" w:rsidRPr="0087273E">
        <w:rPr>
          <w:rFonts w:ascii="Times New Roman" w:hAnsi="Times New Roman"/>
          <w:sz w:val="28"/>
          <w:szCs w:val="28"/>
        </w:rPr>
        <w:t>. К участию в конкурсах научно-исследовательской программы Фестиваля допускается не более одной конкурсной работы</w:t>
      </w:r>
      <w:r w:rsidR="00AA4398">
        <w:rPr>
          <w:rFonts w:ascii="Times New Roman" w:hAnsi="Times New Roman"/>
          <w:sz w:val="28"/>
          <w:szCs w:val="28"/>
        </w:rPr>
        <w:t xml:space="preserve"> (проекта)</w:t>
      </w:r>
      <w:r w:rsidR="00A261E8" w:rsidRPr="0087273E">
        <w:rPr>
          <w:rFonts w:ascii="Times New Roman" w:hAnsi="Times New Roman"/>
          <w:sz w:val="28"/>
          <w:szCs w:val="28"/>
        </w:rPr>
        <w:t xml:space="preserve"> одного автора. В случае, если одним автором представлено более одной конкурсной работы, к участию принимается только одна из них по выбору автора.</w:t>
      </w:r>
    </w:p>
    <w:p w:rsidR="00A261E8" w:rsidRPr="00D568A1" w:rsidRDefault="00B52884" w:rsidP="00A261E8">
      <w:pPr>
        <w:pStyle w:val="a3"/>
        <w:tabs>
          <w:tab w:val="left" w:pos="1276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7273E">
        <w:rPr>
          <w:rFonts w:ascii="Times New Roman" w:hAnsi="Times New Roman"/>
          <w:sz w:val="28"/>
          <w:szCs w:val="28"/>
        </w:rPr>
        <w:t>4</w:t>
      </w:r>
      <w:r w:rsidR="00A261E8" w:rsidRPr="0087273E">
        <w:rPr>
          <w:rFonts w:ascii="Times New Roman" w:hAnsi="Times New Roman"/>
          <w:sz w:val="28"/>
          <w:szCs w:val="28"/>
        </w:rPr>
        <w:t>.</w:t>
      </w:r>
      <w:r w:rsidRPr="0087273E">
        <w:rPr>
          <w:rFonts w:ascii="Times New Roman" w:hAnsi="Times New Roman"/>
          <w:sz w:val="28"/>
          <w:szCs w:val="28"/>
        </w:rPr>
        <w:t>4</w:t>
      </w:r>
      <w:r w:rsidR="00A261E8" w:rsidRPr="0087273E">
        <w:rPr>
          <w:rFonts w:ascii="Times New Roman" w:hAnsi="Times New Roman"/>
          <w:sz w:val="28"/>
          <w:szCs w:val="28"/>
        </w:rPr>
        <w:t>. К участию в конкурсах допускается</w:t>
      </w:r>
      <w:r w:rsidR="00353BD5">
        <w:rPr>
          <w:rFonts w:ascii="Times New Roman" w:hAnsi="Times New Roman"/>
          <w:sz w:val="28"/>
          <w:szCs w:val="28"/>
        </w:rPr>
        <w:t xml:space="preserve"> </w:t>
      </w:r>
      <w:r w:rsidR="00A261E8" w:rsidRPr="0087273E">
        <w:rPr>
          <w:rFonts w:ascii="Times New Roman" w:hAnsi="Times New Roman"/>
          <w:sz w:val="28"/>
          <w:szCs w:val="28"/>
        </w:rPr>
        <w:t>коллектив авторов, состоящий не более чем из трех человек.</w:t>
      </w:r>
    </w:p>
    <w:p w:rsidR="00D22C93" w:rsidRDefault="00B52884" w:rsidP="00361D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361D7C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>5</w:t>
      </w:r>
      <w:r w:rsidR="00361D7C" w:rsidRPr="00412895">
        <w:rPr>
          <w:rFonts w:eastAsia="Calibri"/>
          <w:sz w:val="28"/>
          <w:szCs w:val="28"/>
          <w:lang w:eastAsia="en-US"/>
        </w:rPr>
        <w:t xml:space="preserve">. </w:t>
      </w:r>
      <w:r w:rsidR="00361D7C">
        <w:rPr>
          <w:rFonts w:eastAsia="Calibri"/>
          <w:sz w:val="28"/>
          <w:szCs w:val="28"/>
          <w:lang w:eastAsia="en-US"/>
        </w:rPr>
        <w:t xml:space="preserve">Для участия в </w:t>
      </w:r>
      <w:r w:rsidR="008959B6">
        <w:rPr>
          <w:rFonts w:eastAsia="Calibri"/>
          <w:sz w:val="28"/>
          <w:szCs w:val="28"/>
          <w:lang w:eastAsia="en-US"/>
        </w:rPr>
        <w:t xml:space="preserve">заочном </w:t>
      </w:r>
      <w:r w:rsidR="00361D7C">
        <w:rPr>
          <w:rFonts w:eastAsia="Calibri"/>
          <w:sz w:val="28"/>
          <w:szCs w:val="28"/>
          <w:lang w:eastAsia="en-US"/>
        </w:rPr>
        <w:t xml:space="preserve">этапе </w:t>
      </w:r>
      <w:r w:rsidR="00361D7C" w:rsidRPr="00412895">
        <w:rPr>
          <w:rFonts w:eastAsia="Calibri"/>
          <w:sz w:val="28"/>
          <w:szCs w:val="28"/>
          <w:lang w:eastAsia="en-US"/>
        </w:rPr>
        <w:t>научно-исследовательской программы Фестива</w:t>
      </w:r>
      <w:r w:rsidR="00F83DB6">
        <w:rPr>
          <w:rFonts w:eastAsia="Calibri"/>
          <w:sz w:val="28"/>
          <w:szCs w:val="28"/>
          <w:lang w:eastAsia="en-US"/>
        </w:rPr>
        <w:t xml:space="preserve">ля </w:t>
      </w:r>
      <w:r w:rsidR="0056316B">
        <w:rPr>
          <w:rFonts w:eastAsia="Calibri"/>
          <w:sz w:val="28"/>
          <w:szCs w:val="28"/>
          <w:lang w:eastAsia="en-US"/>
        </w:rPr>
        <w:t xml:space="preserve">в срок </w:t>
      </w:r>
      <w:r w:rsidR="00034CF7" w:rsidRPr="000470DD">
        <w:rPr>
          <w:sz w:val="28"/>
          <w:szCs w:val="28"/>
        </w:rPr>
        <w:t xml:space="preserve">с 01 по </w:t>
      </w:r>
      <w:r w:rsidR="00034CF7">
        <w:rPr>
          <w:sz w:val="28"/>
          <w:szCs w:val="28"/>
        </w:rPr>
        <w:t>15</w:t>
      </w:r>
      <w:r w:rsidR="00034CF7" w:rsidRPr="000470DD">
        <w:rPr>
          <w:sz w:val="28"/>
          <w:szCs w:val="28"/>
        </w:rPr>
        <w:t xml:space="preserve"> марта 2019 г.</w:t>
      </w:r>
      <w:r w:rsidR="00353BD5">
        <w:rPr>
          <w:sz w:val="28"/>
          <w:szCs w:val="28"/>
        </w:rPr>
        <w:t xml:space="preserve"> </w:t>
      </w:r>
      <w:r w:rsidR="00260D44">
        <w:rPr>
          <w:sz w:val="28"/>
          <w:szCs w:val="28"/>
        </w:rPr>
        <w:t xml:space="preserve">в Оргкомитет </w:t>
      </w:r>
      <w:r w:rsidR="00361D7C" w:rsidRPr="00434ECC">
        <w:rPr>
          <w:sz w:val="28"/>
          <w:szCs w:val="28"/>
        </w:rPr>
        <w:t xml:space="preserve">по адресу электронной почты: </w:t>
      </w:r>
      <w:hyperlink r:id="rId8" w:history="1">
        <w:r w:rsidR="00361D7C" w:rsidRPr="00227998">
          <w:rPr>
            <w:rStyle w:val="ab"/>
            <w:sz w:val="28"/>
            <w:szCs w:val="28"/>
          </w:rPr>
          <w:t>793901@</w:t>
        </w:r>
        <w:proofErr w:type="spellStart"/>
        <w:r w:rsidR="00361D7C" w:rsidRPr="00227998">
          <w:rPr>
            <w:rStyle w:val="ab"/>
            <w:sz w:val="28"/>
            <w:szCs w:val="28"/>
            <w:lang w:val="en-US"/>
          </w:rPr>
          <w:t>bk</w:t>
        </w:r>
        <w:proofErr w:type="spellEnd"/>
        <w:r w:rsidR="00361D7C" w:rsidRPr="00227998">
          <w:rPr>
            <w:rStyle w:val="ab"/>
            <w:sz w:val="28"/>
            <w:szCs w:val="28"/>
          </w:rPr>
          <w:t>.</w:t>
        </w:r>
        <w:proofErr w:type="spellStart"/>
        <w:r w:rsidR="00361D7C" w:rsidRPr="00227998">
          <w:rPr>
            <w:rStyle w:val="ab"/>
            <w:sz w:val="28"/>
            <w:szCs w:val="28"/>
            <w:lang w:val="en-US"/>
          </w:rPr>
          <w:t>ru</w:t>
        </w:r>
        <w:proofErr w:type="spellEnd"/>
      </w:hyperlink>
      <w:r w:rsidR="00353BD5">
        <w:rPr>
          <w:rStyle w:val="ab"/>
          <w:sz w:val="28"/>
          <w:szCs w:val="28"/>
        </w:rPr>
        <w:t xml:space="preserve"> </w:t>
      </w:r>
      <w:r w:rsidR="003A2508">
        <w:rPr>
          <w:rFonts w:eastAsia="Calibri"/>
          <w:sz w:val="28"/>
          <w:szCs w:val="28"/>
          <w:lang w:eastAsia="en-US"/>
        </w:rPr>
        <w:t xml:space="preserve">участником </w:t>
      </w:r>
      <w:r w:rsidR="00361D7C" w:rsidRPr="003A2508">
        <w:rPr>
          <w:rFonts w:eastAsia="Calibri"/>
          <w:sz w:val="28"/>
          <w:szCs w:val="28"/>
          <w:lang w:eastAsia="en-US"/>
        </w:rPr>
        <w:t>представляется следующий пакет документов</w:t>
      </w:r>
      <w:r w:rsidR="00D22C93">
        <w:rPr>
          <w:rFonts w:eastAsia="Calibri"/>
          <w:sz w:val="28"/>
          <w:szCs w:val="28"/>
          <w:lang w:eastAsia="en-US"/>
        </w:rPr>
        <w:t>:</w:t>
      </w:r>
    </w:p>
    <w:p w:rsidR="00361D7C" w:rsidRPr="003A2508" w:rsidRDefault="00361D7C" w:rsidP="00361D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B2B">
        <w:rPr>
          <w:rFonts w:eastAsia="Calibri"/>
          <w:sz w:val="28"/>
          <w:szCs w:val="28"/>
          <w:lang w:eastAsia="en-US"/>
        </w:rPr>
        <w:t>- научная работа (проект)</w:t>
      </w:r>
      <w:r w:rsidR="008750DB" w:rsidRPr="003A2508">
        <w:rPr>
          <w:rFonts w:eastAsia="Calibri"/>
          <w:sz w:val="28"/>
          <w:szCs w:val="28"/>
          <w:lang w:eastAsia="en-US"/>
        </w:rPr>
        <w:t xml:space="preserve">в соответствии с требованиями пункта </w:t>
      </w:r>
      <w:r w:rsidR="0087273E">
        <w:rPr>
          <w:rFonts w:eastAsia="Calibri"/>
          <w:sz w:val="28"/>
          <w:szCs w:val="28"/>
          <w:lang w:eastAsia="en-US"/>
        </w:rPr>
        <w:t>5</w:t>
      </w:r>
      <w:r w:rsidR="008750DB" w:rsidRPr="003A2508">
        <w:rPr>
          <w:rFonts w:eastAsia="Calibri"/>
          <w:sz w:val="28"/>
          <w:szCs w:val="28"/>
          <w:lang w:eastAsia="en-US"/>
        </w:rPr>
        <w:t xml:space="preserve"> настоящего положения</w:t>
      </w:r>
      <w:r w:rsidRPr="003A2508">
        <w:rPr>
          <w:rFonts w:eastAsia="Calibri"/>
          <w:sz w:val="28"/>
          <w:szCs w:val="28"/>
          <w:lang w:eastAsia="en-US"/>
        </w:rPr>
        <w:t xml:space="preserve">; </w:t>
      </w:r>
    </w:p>
    <w:p w:rsidR="00361D7C" w:rsidRPr="003A2508" w:rsidRDefault="00361D7C" w:rsidP="00361D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2508">
        <w:rPr>
          <w:rFonts w:eastAsia="Calibri"/>
          <w:sz w:val="28"/>
          <w:szCs w:val="28"/>
          <w:lang w:eastAsia="en-US"/>
        </w:rPr>
        <w:t>- отзыв научного руководителя</w:t>
      </w:r>
      <w:r w:rsidR="003A2508" w:rsidRPr="003A2508">
        <w:rPr>
          <w:rFonts w:eastAsia="Calibri"/>
          <w:sz w:val="28"/>
          <w:szCs w:val="28"/>
          <w:lang w:eastAsia="en-US"/>
        </w:rPr>
        <w:t xml:space="preserve"> (не более 1 страницы в произвольной форме, с заключением о том, что научная работа (проект) может быть представлена в научно-исследовательской программе Фестиваля)</w:t>
      </w:r>
      <w:r w:rsidRPr="003A2508">
        <w:rPr>
          <w:rFonts w:eastAsia="Calibri"/>
          <w:sz w:val="28"/>
          <w:szCs w:val="28"/>
          <w:lang w:eastAsia="en-US"/>
        </w:rPr>
        <w:t>;</w:t>
      </w:r>
    </w:p>
    <w:p w:rsidR="00361D7C" w:rsidRPr="00730B2B" w:rsidRDefault="00361D7C" w:rsidP="00361D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3A2508">
        <w:rPr>
          <w:rFonts w:eastAsia="Calibri"/>
          <w:sz w:val="28"/>
          <w:szCs w:val="28"/>
          <w:lang w:eastAsia="en-US"/>
        </w:rPr>
        <w:lastRenderedPageBreak/>
        <w:t>- рецензия внешнего рецензента – специалиста в данной отрасли, кратко характеризующая содержание, достоинства научной работы (проекта), ее возможное практическое применение</w:t>
      </w:r>
      <w:r w:rsidR="003A2508" w:rsidRPr="003A2508">
        <w:rPr>
          <w:rFonts w:eastAsia="Calibri"/>
          <w:sz w:val="28"/>
          <w:szCs w:val="28"/>
          <w:lang w:eastAsia="en-US"/>
        </w:rPr>
        <w:t xml:space="preserve"> (не более 1 страницы в произвольной форме, с заключением о том, что научная работа (проект) может быть представлена в научно-исследовательской программе Фестиваля)</w:t>
      </w:r>
      <w:r w:rsidRPr="003A2508">
        <w:rPr>
          <w:rFonts w:eastAsia="Calibri"/>
          <w:sz w:val="28"/>
          <w:szCs w:val="28"/>
          <w:lang w:eastAsia="en-US"/>
        </w:rPr>
        <w:t>.</w:t>
      </w:r>
    </w:p>
    <w:p w:rsidR="00361D7C" w:rsidRPr="0014105E" w:rsidRDefault="00361D7C" w:rsidP="00361D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730B2B">
        <w:rPr>
          <w:rFonts w:eastAsia="Calibri"/>
          <w:sz w:val="28"/>
          <w:szCs w:val="28"/>
          <w:lang w:eastAsia="en-US"/>
        </w:rPr>
        <w:t>На отзыве научного руководителя</w:t>
      </w:r>
      <w:r w:rsidRPr="0014105E">
        <w:rPr>
          <w:rFonts w:eastAsia="Calibri"/>
          <w:sz w:val="28"/>
          <w:szCs w:val="28"/>
          <w:lang w:eastAsia="en-US"/>
        </w:rPr>
        <w:t xml:space="preserve"> и рецензии внешнего рецензента ставятся соответствующие подписи, заверенные печатью отдела кадров образовательной организации</w:t>
      </w:r>
      <w:r w:rsidR="002B2B50">
        <w:rPr>
          <w:rFonts w:eastAsia="Calibri"/>
          <w:sz w:val="28"/>
          <w:szCs w:val="28"/>
          <w:lang w:eastAsia="en-US"/>
        </w:rPr>
        <w:t xml:space="preserve"> / организации</w:t>
      </w:r>
      <w:r w:rsidRPr="0014105E">
        <w:rPr>
          <w:rFonts w:eastAsia="Calibri"/>
          <w:sz w:val="28"/>
          <w:szCs w:val="28"/>
          <w:lang w:eastAsia="en-US"/>
        </w:rPr>
        <w:t>, с указанием должности и звания научного руководителя и внешнего рецензента;</w:t>
      </w:r>
    </w:p>
    <w:p w:rsidR="00361D7C" w:rsidRPr="004D1C36" w:rsidRDefault="00361D7C" w:rsidP="00361D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4D1C36">
        <w:rPr>
          <w:rFonts w:eastAsia="Calibri"/>
          <w:sz w:val="28"/>
          <w:szCs w:val="28"/>
          <w:lang w:eastAsia="en-US"/>
        </w:rPr>
        <w:t xml:space="preserve">- сопроводительное письмо за подписью проректора </w:t>
      </w:r>
      <w:r w:rsidR="00260D44">
        <w:rPr>
          <w:rFonts w:eastAsia="Calibri"/>
          <w:sz w:val="28"/>
          <w:szCs w:val="28"/>
          <w:lang w:eastAsia="en-US"/>
        </w:rPr>
        <w:t>или заместителя директора по научной работе</w:t>
      </w:r>
      <w:r w:rsidRPr="004D1C36">
        <w:rPr>
          <w:rFonts w:eastAsia="Calibri"/>
          <w:sz w:val="28"/>
          <w:szCs w:val="28"/>
          <w:lang w:eastAsia="en-US"/>
        </w:rPr>
        <w:t xml:space="preserve"> образовательной организации, в котором указываются: фамилии, имена, отчества авторов научных работ (проектов), наименование </w:t>
      </w:r>
      <w:r w:rsidR="00260D44">
        <w:rPr>
          <w:rFonts w:eastAsia="Calibri"/>
          <w:sz w:val="28"/>
          <w:szCs w:val="28"/>
          <w:lang w:eastAsia="en-US"/>
        </w:rPr>
        <w:t>образовательной организации</w:t>
      </w:r>
      <w:r w:rsidRPr="004D1C36">
        <w:rPr>
          <w:rFonts w:eastAsia="Calibri"/>
          <w:sz w:val="28"/>
          <w:szCs w:val="28"/>
          <w:lang w:eastAsia="en-US"/>
        </w:rPr>
        <w:t>, факультет, курс, группа, контактный номер телефона; фамилия, имя</w:t>
      </w:r>
      <w:r w:rsidR="00B155CA">
        <w:rPr>
          <w:rFonts w:eastAsia="Calibri"/>
          <w:sz w:val="28"/>
          <w:szCs w:val="28"/>
          <w:lang w:eastAsia="en-US"/>
        </w:rPr>
        <w:t>,</w:t>
      </w:r>
      <w:r w:rsidRPr="004D1C36">
        <w:rPr>
          <w:rFonts w:eastAsia="Calibri"/>
          <w:sz w:val="28"/>
          <w:szCs w:val="28"/>
          <w:lang w:eastAsia="en-US"/>
        </w:rPr>
        <w:t xml:space="preserve"> отчество</w:t>
      </w:r>
      <w:r w:rsidR="00B155CA">
        <w:rPr>
          <w:rFonts w:eastAsia="Calibri"/>
          <w:sz w:val="28"/>
          <w:szCs w:val="28"/>
          <w:lang w:eastAsia="en-US"/>
        </w:rPr>
        <w:t xml:space="preserve"> (при наличии)</w:t>
      </w:r>
      <w:r w:rsidRPr="004D1C36">
        <w:rPr>
          <w:rFonts w:eastAsia="Calibri"/>
          <w:sz w:val="28"/>
          <w:szCs w:val="28"/>
          <w:lang w:eastAsia="en-US"/>
        </w:rPr>
        <w:t>, ученая степень, должность научного руководителя.</w:t>
      </w:r>
    </w:p>
    <w:p w:rsidR="00361D7C" w:rsidRDefault="00361D7C" w:rsidP="00361D7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4105E">
        <w:rPr>
          <w:rFonts w:eastAsia="Calibri"/>
          <w:sz w:val="28"/>
          <w:szCs w:val="28"/>
          <w:lang w:eastAsia="en-US"/>
        </w:rPr>
        <w:t>- справка с места учебы.</w:t>
      </w:r>
    </w:p>
    <w:p w:rsidR="00035070" w:rsidRPr="00F83DB6" w:rsidRDefault="00B52884" w:rsidP="0003507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4.6</w:t>
      </w:r>
      <w:r w:rsidR="00035070" w:rsidRPr="00F83DB6">
        <w:rPr>
          <w:sz w:val="28"/>
          <w:szCs w:val="28"/>
        </w:rPr>
        <w:t>. Требования к пересылаемым файлам:</w:t>
      </w:r>
    </w:p>
    <w:p w:rsidR="00035070" w:rsidRPr="00F83DB6" w:rsidRDefault="00B52884" w:rsidP="0003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DB6" w:rsidRPr="00F83DB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83DB6" w:rsidRPr="00F83DB6">
        <w:rPr>
          <w:sz w:val="28"/>
          <w:szCs w:val="28"/>
        </w:rPr>
        <w:t xml:space="preserve">.1. </w:t>
      </w:r>
      <w:r w:rsidR="00035070" w:rsidRPr="00F83DB6">
        <w:rPr>
          <w:sz w:val="28"/>
          <w:szCs w:val="28"/>
        </w:rPr>
        <w:t>В теме письма указывается код (см. пункт</w:t>
      </w:r>
      <w:r w:rsidR="00F83DB6" w:rsidRPr="00F83DB6">
        <w:rPr>
          <w:sz w:val="28"/>
          <w:szCs w:val="28"/>
        </w:rPr>
        <w:t xml:space="preserve"> 1.</w:t>
      </w:r>
      <w:r>
        <w:rPr>
          <w:sz w:val="28"/>
          <w:szCs w:val="28"/>
        </w:rPr>
        <w:t>1</w:t>
      </w:r>
      <w:r w:rsidR="00011115">
        <w:rPr>
          <w:sz w:val="28"/>
          <w:szCs w:val="28"/>
        </w:rPr>
        <w:t xml:space="preserve"> настоящего положения</w:t>
      </w:r>
      <w:r w:rsidR="00035070" w:rsidRPr="00F83DB6">
        <w:rPr>
          <w:sz w:val="28"/>
          <w:szCs w:val="28"/>
        </w:rPr>
        <w:t>) и на</w:t>
      </w:r>
      <w:r w:rsidR="00035070" w:rsidRPr="00F83DB6">
        <w:rPr>
          <w:sz w:val="28"/>
          <w:szCs w:val="28"/>
        </w:rPr>
        <w:softHyphen/>
        <w:t>именование конкурса научно-исследовательской программы Фестиваля.</w:t>
      </w:r>
    </w:p>
    <w:p w:rsidR="00035070" w:rsidRPr="00F83DB6" w:rsidRDefault="00035070" w:rsidP="00035070">
      <w:pPr>
        <w:pStyle w:val="a6"/>
        <w:ind w:left="0" w:firstLine="709"/>
        <w:jc w:val="both"/>
        <w:rPr>
          <w:sz w:val="28"/>
          <w:szCs w:val="28"/>
        </w:rPr>
      </w:pPr>
      <w:r w:rsidRPr="00F83DB6">
        <w:rPr>
          <w:i/>
          <w:sz w:val="28"/>
          <w:szCs w:val="28"/>
          <w:u w:val="single"/>
        </w:rPr>
        <w:t>Пример:</w:t>
      </w:r>
      <w:r w:rsidRPr="00F83DB6">
        <w:rPr>
          <w:i/>
          <w:sz w:val="28"/>
          <w:szCs w:val="28"/>
        </w:rPr>
        <w:t xml:space="preserve"> 03 К</w:t>
      </w:r>
      <w:r w:rsidRPr="00F83DB6">
        <w:rPr>
          <w:i/>
          <w:color w:val="000000"/>
          <w:sz w:val="28"/>
          <w:szCs w:val="28"/>
        </w:rPr>
        <w:t xml:space="preserve">онкурс студенческих научных работ </w:t>
      </w:r>
      <w:r w:rsidRPr="00F83DB6">
        <w:rPr>
          <w:bCs/>
          <w:i/>
          <w:color w:val="000000"/>
          <w:sz w:val="28"/>
          <w:szCs w:val="28"/>
        </w:rPr>
        <w:t>в области социологии, соци</w:t>
      </w:r>
      <w:r w:rsidRPr="00F83DB6">
        <w:rPr>
          <w:bCs/>
          <w:i/>
          <w:color w:val="000000"/>
          <w:sz w:val="28"/>
          <w:szCs w:val="28"/>
        </w:rPr>
        <w:softHyphen/>
        <w:t>аль</w:t>
      </w:r>
      <w:r w:rsidRPr="00F83DB6">
        <w:rPr>
          <w:bCs/>
          <w:i/>
          <w:color w:val="000000"/>
          <w:sz w:val="28"/>
          <w:szCs w:val="28"/>
        </w:rPr>
        <w:softHyphen/>
        <w:t>ной политики, связей с общественностью, государственного и муни</w:t>
      </w:r>
      <w:r w:rsidRPr="00F83DB6">
        <w:rPr>
          <w:bCs/>
          <w:i/>
          <w:color w:val="000000"/>
          <w:sz w:val="28"/>
          <w:szCs w:val="28"/>
        </w:rPr>
        <w:softHyphen/>
        <w:t>ципаль</w:t>
      </w:r>
      <w:r w:rsidRPr="00F83DB6">
        <w:rPr>
          <w:bCs/>
          <w:i/>
          <w:color w:val="000000"/>
          <w:sz w:val="28"/>
          <w:szCs w:val="28"/>
        </w:rPr>
        <w:softHyphen/>
        <w:t>ного управления</w:t>
      </w:r>
      <w:r w:rsidRPr="00F83DB6">
        <w:rPr>
          <w:sz w:val="28"/>
          <w:szCs w:val="28"/>
        </w:rPr>
        <w:t>.</w:t>
      </w:r>
    </w:p>
    <w:p w:rsidR="00035070" w:rsidRPr="00F83DB6" w:rsidRDefault="00B52884" w:rsidP="00F83D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DB6" w:rsidRPr="00F83DB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83DB6" w:rsidRPr="00F83DB6">
        <w:rPr>
          <w:sz w:val="28"/>
          <w:szCs w:val="28"/>
        </w:rPr>
        <w:t xml:space="preserve">.2. </w:t>
      </w:r>
      <w:r w:rsidR="00035070" w:rsidRPr="00F83DB6">
        <w:rPr>
          <w:sz w:val="28"/>
          <w:szCs w:val="28"/>
        </w:rPr>
        <w:t>Файл с научной работой в формате *.</w:t>
      </w:r>
      <w:proofErr w:type="spellStart"/>
      <w:r w:rsidR="00035070" w:rsidRPr="00F83DB6">
        <w:rPr>
          <w:sz w:val="28"/>
          <w:szCs w:val="28"/>
        </w:rPr>
        <w:t>doc</w:t>
      </w:r>
      <w:proofErr w:type="spellEnd"/>
      <w:r w:rsidR="00035070" w:rsidRPr="00F83DB6">
        <w:rPr>
          <w:sz w:val="28"/>
          <w:szCs w:val="28"/>
        </w:rPr>
        <w:t>. с наимен</w:t>
      </w:r>
      <w:r w:rsidR="00353BD5">
        <w:rPr>
          <w:sz w:val="28"/>
          <w:szCs w:val="28"/>
        </w:rPr>
        <w:t xml:space="preserve">ованием в формате "код </w:t>
      </w:r>
      <w:proofErr w:type="spellStart"/>
      <w:r w:rsidR="00353BD5">
        <w:rPr>
          <w:sz w:val="28"/>
          <w:szCs w:val="28"/>
        </w:rPr>
        <w:t>конкурса_</w:t>
      </w:r>
      <w:r w:rsidR="00035070" w:rsidRPr="00F83DB6">
        <w:rPr>
          <w:sz w:val="28"/>
          <w:szCs w:val="28"/>
        </w:rPr>
        <w:t>фамилия</w:t>
      </w:r>
      <w:proofErr w:type="spellEnd"/>
      <w:r w:rsidR="00035070" w:rsidRPr="00F83DB6">
        <w:rPr>
          <w:sz w:val="28"/>
          <w:szCs w:val="28"/>
        </w:rPr>
        <w:t>".</w:t>
      </w:r>
    </w:p>
    <w:p w:rsidR="00035070" w:rsidRPr="00F83DB6" w:rsidRDefault="00035070" w:rsidP="00035070">
      <w:pPr>
        <w:pStyle w:val="a6"/>
        <w:ind w:left="0" w:firstLine="709"/>
        <w:jc w:val="both"/>
        <w:rPr>
          <w:sz w:val="28"/>
          <w:szCs w:val="28"/>
        </w:rPr>
      </w:pPr>
      <w:r w:rsidRPr="00F83DB6">
        <w:rPr>
          <w:i/>
          <w:sz w:val="28"/>
          <w:szCs w:val="28"/>
          <w:u w:val="single"/>
        </w:rPr>
        <w:t>Пример:</w:t>
      </w:r>
      <w:r w:rsidRPr="00F83DB6">
        <w:rPr>
          <w:i/>
          <w:sz w:val="28"/>
          <w:szCs w:val="28"/>
        </w:rPr>
        <w:t xml:space="preserve"> "03_Иванов".</w:t>
      </w:r>
    </w:p>
    <w:p w:rsidR="00035070" w:rsidRPr="00F83DB6" w:rsidRDefault="00B52884" w:rsidP="00035070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83DB6" w:rsidRPr="00F83DB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83DB6" w:rsidRPr="00F83DB6">
        <w:rPr>
          <w:sz w:val="28"/>
          <w:szCs w:val="28"/>
        </w:rPr>
        <w:t xml:space="preserve">.3. </w:t>
      </w:r>
      <w:r w:rsidR="00035070" w:rsidRPr="00F83DB6">
        <w:rPr>
          <w:sz w:val="28"/>
          <w:szCs w:val="28"/>
        </w:rPr>
        <w:t>В приложенном файле должен содержаться полный текст работы, отвечающий требованиям, указанным в пункте 6 настоящего положения.</w:t>
      </w:r>
    </w:p>
    <w:p w:rsidR="00035070" w:rsidRPr="00F83DB6" w:rsidRDefault="00B52884" w:rsidP="00F83DB6">
      <w:pPr>
        <w:ind w:firstLine="708"/>
        <w:rPr>
          <w:sz w:val="28"/>
          <w:szCs w:val="28"/>
        </w:rPr>
      </w:pPr>
      <w:r>
        <w:rPr>
          <w:sz w:val="28"/>
          <w:szCs w:val="28"/>
        </w:rPr>
        <w:t>4</w:t>
      </w:r>
      <w:r w:rsidR="00F83DB6" w:rsidRPr="00F83DB6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F83DB6" w:rsidRPr="00F83DB6">
        <w:rPr>
          <w:sz w:val="28"/>
          <w:szCs w:val="28"/>
        </w:rPr>
        <w:t xml:space="preserve">.4. </w:t>
      </w:r>
      <w:r w:rsidR="00035070" w:rsidRPr="00F83DB6">
        <w:rPr>
          <w:sz w:val="28"/>
          <w:szCs w:val="28"/>
        </w:rPr>
        <w:t>Скан-копии сопроводительного письма, справки с места учебы, рецензии и отзыва в формате *.</w:t>
      </w:r>
      <w:proofErr w:type="spellStart"/>
      <w:r w:rsidR="00035070" w:rsidRPr="00F83DB6">
        <w:rPr>
          <w:sz w:val="28"/>
          <w:szCs w:val="28"/>
        </w:rPr>
        <w:t>pdf</w:t>
      </w:r>
      <w:proofErr w:type="spellEnd"/>
      <w:r w:rsidR="00035070" w:rsidRPr="00F83DB6">
        <w:rPr>
          <w:sz w:val="28"/>
          <w:szCs w:val="28"/>
        </w:rPr>
        <w:t>.</w:t>
      </w:r>
    </w:p>
    <w:p w:rsidR="00034CF7" w:rsidRPr="008959B6" w:rsidRDefault="00B52884" w:rsidP="00034CF7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034CF7" w:rsidRPr="008959B6">
        <w:rPr>
          <w:rFonts w:eastAsia="Calibri"/>
          <w:sz w:val="28"/>
          <w:szCs w:val="28"/>
          <w:lang w:eastAsia="en-US"/>
        </w:rPr>
        <w:t>.</w:t>
      </w:r>
      <w:r w:rsidR="008074D7">
        <w:rPr>
          <w:rFonts w:eastAsia="Calibri"/>
          <w:sz w:val="28"/>
          <w:szCs w:val="28"/>
          <w:lang w:eastAsia="en-US"/>
        </w:rPr>
        <w:t>7</w:t>
      </w:r>
      <w:r w:rsidR="00034CF7" w:rsidRPr="008959B6">
        <w:rPr>
          <w:rFonts w:eastAsia="Calibri"/>
          <w:sz w:val="28"/>
          <w:szCs w:val="28"/>
          <w:lang w:eastAsia="en-US"/>
        </w:rPr>
        <w:t xml:space="preserve">. Научные работы (проекты), </w:t>
      </w:r>
      <w:r w:rsidR="008959B6" w:rsidRPr="008959B6">
        <w:rPr>
          <w:rFonts w:eastAsia="Calibri"/>
          <w:sz w:val="28"/>
          <w:szCs w:val="28"/>
          <w:lang w:eastAsia="en-US"/>
        </w:rPr>
        <w:t>прошедшие</w:t>
      </w:r>
      <w:r w:rsidR="00034CF7" w:rsidRPr="008959B6">
        <w:rPr>
          <w:rFonts w:eastAsia="Calibri"/>
          <w:sz w:val="28"/>
          <w:szCs w:val="28"/>
          <w:lang w:eastAsia="en-US"/>
        </w:rPr>
        <w:t xml:space="preserve"> в </w:t>
      </w:r>
      <w:r w:rsidR="008959B6" w:rsidRPr="008959B6">
        <w:rPr>
          <w:rFonts w:eastAsia="Calibri"/>
          <w:sz w:val="28"/>
          <w:szCs w:val="28"/>
          <w:lang w:eastAsia="en-US"/>
        </w:rPr>
        <w:t>очный</w:t>
      </w:r>
      <w:r w:rsidR="00034CF7" w:rsidRPr="008959B6">
        <w:rPr>
          <w:rFonts w:eastAsia="Calibri"/>
          <w:sz w:val="28"/>
          <w:szCs w:val="28"/>
          <w:lang w:eastAsia="en-US"/>
        </w:rPr>
        <w:t xml:space="preserve"> этап, </w:t>
      </w:r>
      <w:r w:rsidR="001F2218" w:rsidRPr="008959B6">
        <w:rPr>
          <w:rFonts w:eastAsia="Calibri"/>
          <w:sz w:val="28"/>
          <w:szCs w:val="28"/>
          <w:lang w:eastAsia="en-US"/>
        </w:rPr>
        <w:t xml:space="preserve">в печатном варианте </w:t>
      </w:r>
      <w:r w:rsidR="003569D6">
        <w:rPr>
          <w:rFonts w:eastAsia="Calibri"/>
          <w:sz w:val="28"/>
          <w:szCs w:val="28"/>
          <w:lang w:eastAsia="en-US"/>
        </w:rPr>
        <w:t xml:space="preserve">в количестве 5 экземпляров </w:t>
      </w:r>
      <w:r w:rsidR="00034CF7" w:rsidRPr="008959B6">
        <w:rPr>
          <w:rFonts w:eastAsia="Calibri"/>
          <w:sz w:val="28"/>
          <w:szCs w:val="28"/>
          <w:lang w:eastAsia="en-US"/>
        </w:rPr>
        <w:t>представляются</w:t>
      </w:r>
      <w:r w:rsidR="00163965">
        <w:rPr>
          <w:rFonts w:eastAsia="Calibri"/>
          <w:sz w:val="28"/>
          <w:szCs w:val="28"/>
          <w:lang w:eastAsia="en-US"/>
        </w:rPr>
        <w:t xml:space="preserve"> </w:t>
      </w:r>
      <w:r w:rsidR="00353BD5">
        <w:rPr>
          <w:rFonts w:eastAsia="Calibri"/>
          <w:sz w:val="28"/>
          <w:szCs w:val="28"/>
          <w:lang w:eastAsia="en-US"/>
        </w:rPr>
        <w:t>участником членам</w:t>
      </w:r>
      <w:r w:rsidR="003569D6">
        <w:rPr>
          <w:rFonts w:eastAsia="Calibri"/>
          <w:sz w:val="28"/>
          <w:szCs w:val="28"/>
          <w:lang w:eastAsia="en-US"/>
        </w:rPr>
        <w:t xml:space="preserve"> </w:t>
      </w:r>
      <w:r w:rsidR="008959B6" w:rsidRPr="008959B6">
        <w:rPr>
          <w:rFonts w:eastAsia="Calibri"/>
          <w:sz w:val="28"/>
          <w:szCs w:val="28"/>
          <w:lang w:eastAsia="en-US"/>
        </w:rPr>
        <w:t xml:space="preserve">конкурсной экспертной комиссии </w:t>
      </w:r>
      <w:r w:rsidR="00034CF7" w:rsidRPr="008959B6">
        <w:rPr>
          <w:rFonts w:eastAsia="Calibri"/>
          <w:sz w:val="28"/>
          <w:szCs w:val="28"/>
          <w:lang w:eastAsia="en-US"/>
        </w:rPr>
        <w:t>в день очной защиты.</w:t>
      </w:r>
    </w:p>
    <w:p w:rsidR="00E6495C" w:rsidRDefault="00654678" w:rsidP="00E6495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163965">
        <w:rPr>
          <w:rFonts w:eastAsia="Calibri"/>
          <w:sz w:val="28"/>
          <w:szCs w:val="28"/>
          <w:lang w:eastAsia="en-US"/>
        </w:rPr>
        <w:t>.</w:t>
      </w:r>
      <w:r w:rsidR="008074D7">
        <w:rPr>
          <w:rFonts w:eastAsia="Calibri"/>
          <w:sz w:val="28"/>
          <w:szCs w:val="28"/>
          <w:lang w:eastAsia="en-US"/>
        </w:rPr>
        <w:t>8</w:t>
      </w:r>
      <w:r w:rsidR="00163965">
        <w:rPr>
          <w:rFonts w:eastAsia="Calibri"/>
          <w:sz w:val="28"/>
          <w:szCs w:val="28"/>
          <w:lang w:eastAsia="en-US"/>
        </w:rPr>
        <w:t xml:space="preserve">. </w:t>
      </w:r>
      <w:r w:rsidR="00E6495C" w:rsidRPr="0014105E">
        <w:rPr>
          <w:rFonts w:eastAsia="Calibri"/>
          <w:sz w:val="28"/>
          <w:szCs w:val="28"/>
          <w:lang w:eastAsia="en-US"/>
        </w:rPr>
        <w:t xml:space="preserve">Время доклада при публичной защите – не более 5 минут; ответы на вопросы членов конкурсной экспертной комиссии – </w:t>
      </w:r>
      <w:r w:rsidR="0014105E" w:rsidRPr="0014105E">
        <w:rPr>
          <w:rFonts w:eastAsia="Calibri"/>
          <w:sz w:val="28"/>
          <w:szCs w:val="28"/>
          <w:lang w:eastAsia="en-US"/>
        </w:rPr>
        <w:t xml:space="preserve">не более 5 минут. При публичной защите </w:t>
      </w:r>
      <w:r w:rsidR="00730B2B">
        <w:rPr>
          <w:rFonts w:eastAsia="Calibri"/>
          <w:sz w:val="28"/>
          <w:szCs w:val="28"/>
          <w:lang w:eastAsia="en-US"/>
        </w:rPr>
        <w:t>обязательно</w:t>
      </w:r>
      <w:r w:rsidR="00E6495C" w:rsidRPr="0014105E">
        <w:rPr>
          <w:rFonts w:eastAsia="Calibri"/>
          <w:sz w:val="28"/>
          <w:szCs w:val="28"/>
          <w:lang w:eastAsia="en-US"/>
        </w:rPr>
        <w:t xml:space="preserve"> наличие электронной презентации</w:t>
      </w:r>
      <w:r w:rsidR="00B155CA">
        <w:rPr>
          <w:rFonts w:eastAsia="Calibri"/>
          <w:sz w:val="28"/>
          <w:szCs w:val="28"/>
          <w:lang w:eastAsia="en-US"/>
        </w:rPr>
        <w:t xml:space="preserve"> в формате *.</w:t>
      </w:r>
      <w:proofErr w:type="spellStart"/>
      <w:r w:rsidR="00B155CA">
        <w:rPr>
          <w:rFonts w:eastAsia="Calibri"/>
          <w:sz w:val="28"/>
          <w:szCs w:val="28"/>
          <w:lang w:val="en-US" w:eastAsia="en-US"/>
        </w:rPr>
        <w:t>pptx</w:t>
      </w:r>
      <w:proofErr w:type="spellEnd"/>
      <w:r w:rsidR="00E6495C" w:rsidRPr="0014105E">
        <w:rPr>
          <w:rFonts w:eastAsia="Calibri"/>
          <w:sz w:val="28"/>
          <w:szCs w:val="28"/>
          <w:lang w:eastAsia="en-US"/>
        </w:rPr>
        <w:t>.</w:t>
      </w:r>
    </w:p>
    <w:p w:rsidR="0014105E" w:rsidRPr="004B1700" w:rsidRDefault="00654678" w:rsidP="00E6495C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6495C" w:rsidRPr="004B1700">
        <w:rPr>
          <w:rFonts w:eastAsia="Calibri"/>
          <w:sz w:val="28"/>
          <w:szCs w:val="28"/>
          <w:lang w:eastAsia="en-US"/>
        </w:rPr>
        <w:t>.</w:t>
      </w:r>
      <w:r w:rsidR="008074D7">
        <w:rPr>
          <w:rFonts w:eastAsia="Calibri"/>
          <w:sz w:val="28"/>
          <w:szCs w:val="28"/>
          <w:lang w:eastAsia="en-US"/>
        </w:rPr>
        <w:t>9</w:t>
      </w:r>
      <w:r w:rsidR="00E6495C" w:rsidRPr="004B1700">
        <w:rPr>
          <w:rFonts w:eastAsia="Calibri"/>
          <w:sz w:val="28"/>
          <w:szCs w:val="28"/>
          <w:lang w:eastAsia="en-US"/>
        </w:rPr>
        <w:t xml:space="preserve">. </w:t>
      </w:r>
      <w:r w:rsidR="0014105E" w:rsidRPr="004B1700">
        <w:rPr>
          <w:rFonts w:eastAsia="Calibri"/>
          <w:sz w:val="28"/>
          <w:szCs w:val="28"/>
          <w:lang w:eastAsia="en-US"/>
        </w:rPr>
        <w:t>По согласованию с Оргкомитетом о</w:t>
      </w:r>
      <w:r w:rsidR="00E6495C" w:rsidRPr="004B1700">
        <w:rPr>
          <w:rFonts w:eastAsia="Calibri"/>
          <w:sz w:val="28"/>
          <w:szCs w:val="28"/>
          <w:lang w:eastAsia="en-US"/>
        </w:rPr>
        <w:t>чная защита для иногородних участников</w:t>
      </w:r>
      <w:r w:rsidR="0014105E" w:rsidRPr="004B1700">
        <w:rPr>
          <w:rFonts w:eastAsia="Calibri"/>
          <w:sz w:val="28"/>
          <w:szCs w:val="28"/>
          <w:lang w:eastAsia="en-US"/>
        </w:rPr>
        <w:t xml:space="preserve"> конкурсов </w:t>
      </w:r>
      <w:r w:rsidR="00E6495C" w:rsidRPr="004B1700">
        <w:rPr>
          <w:rFonts w:eastAsia="Calibri"/>
          <w:sz w:val="28"/>
          <w:szCs w:val="28"/>
          <w:lang w:eastAsia="en-US"/>
        </w:rPr>
        <w:t xml:space="preserve">может быть проведена в онлайн режиме </w:t>
      </w:r>
      <w:r w:rsidR="0014105E" w:rsidRPr="004B1700">
        <w:rPr>
          <w:rFonts w:eastAsia="Calibri"/>
          <w:sz w:val="28"/>
          <w:szCs w:val="28"/>
          <w:lang w:eastAsia="en-US"/>
        </w:rPr>
        <w:t>посредством видеоконференцсвязи.</w:t>
      </w:r>
    </w:p>
    <w:p w:rsidR="00850BF8" w:rsidRPr="0014105E" w:rsidRDefault="00654678" w:rsidP="00E6495C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E6495C" w:rsidRPr="004B1700">
        <w:rPr>
          <w:rFonts w:eastAsia="Calibri"/>
          <w:sz w:val="28"/>
          <w:szCs w:val="28"/>
          <w:lang w:eastAsia="en-US"/>
        </w:rPr>
        <w:t>.1</w:t>
      </w:r>
      <w:r w:rsidR="008074D7">
        <w:rPr>
          <w:rFonts w:eastAsia="Calibri"/>
          <w:sz w:val="28"/>
          <w:szCs w:val="28"/>
          <w:lang w:eastAsia="en-US"/>
        </w:rPr>
        <w:t>0</w:t>
      </w:r>
      <w:r w:rsidR="00E6495C" w:rsidRPr="0014105E">
        <w:rPr>
          <w:rFonts w:eastAsia="Calibri"/>
          <w:sz w:val="28"/>
          <w:szCs w:val="28"/>
          <w:lang w:eastAsia="en-US"/>
        </w:rPr>
        <w:t xml:space="preserve">. </w:t>
      </w:r>
      <w:r w:rsidR="0014105E" w:rsidRPr="0014105E">
        <w:rPr>
          <w:rFonts w:eastAsia="Calibri"/>
          <w:sz w:val="28"/>
          <w:szCs w:val="28"/>
          <w:lang w:eastAsia="en-US"/>
        </w:rPr>
        <w:t>Представленные на конкурс</w:t>
      </w:r>
      <w:r w:rsidR="0014105E">
        <w:rPr>
          <w:rFonts w:eastAsia="Calibri"/>
          <w:sz w:val="28"/>
          <w:szCs w:val="28"/>
          <w:lang w:eastAsia="en-US"/>
        </w:rPr>
        <w:t>ы</w:t>
      </w:r>
      <w:r w:rsidR="0014105E" w:rsidRPr="0014105E">
        <w:rPr>
          <w:rFonts w:eastAsia="Calibri"/>
          <w:sz w:val="28"/>
          <w:szCs w:val="28"/>
          <w:lang w:eastAsia="en-US"/>
        </w:rPr>
        <w:t xml:space="preserve"> н</w:t>
      </w:r>
      <w:r w:rsidR="00E6495C" w:rsidRPr="0014105E">
        <w:rPr>
          <w:rFonts w:eastAsia="Calibri"/>
          <w:sz w:val="28"/>
          <w:szCs w:val="28"/>
          <w:lang w:eastAsia="en-US"/>
        </w:rPr>
        <w:t xml:space="preserve">аучные работы </w:t>
      </w:r>
      <w:r w:rsidR="0014105E" w:rsidRPr="0014105E">
        <w:rPr>
          <w:rFonts w:eastAsia="Calibri"/>
          <w:sz w:val="28"/>
          <w:szCs w:val="28"/>
          <w:lang w:eastAsia="en-US"/>
        </w:rPr>
        <w:t>(проекты)</w:t>
      </w:r>
      <w:r w:rsidR="00E6495C" w:rsidRPr="0014105E">
        <w:rPr>
          <w:rFonts w:eastAsia="Calibri"/>
          <w:sz w:val="28"/>
          <w:szCs w:val="28"/>
          <w:lang w:eastAsia="en-US"/>
        </w:rPr>
        <w:t xml:space="preserve"> и сопроводите</w:t>
      </w:r>
      <w:r w:rsidR="00163965">
        <w:rPr>
          <w:rFonts w:eastAsia="Calibri"/>
          <w:sz w:val="28"/>
          <w:szCs w:val="28"/>
          <w:lang w:eastAsia="en-US"/>
        </w:rPr>
        <w:t>льные документы не возвращаются и не рецензируются.</w:t>
      </w:r>
    </w:p>
    <w:p w:rsidR="00D131AC" w:rsidRDefault="00D131AC" w:rsidP="00850BF8">
      <w:pPr>
        <w:shd w:val="clear" w:color="auto" w:fill="FFFFFF"/>
        <w:tabs>
          <w:tab w:val="left" w:pos="1493"/>
        </w:tabs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F41302" w:rsidRDefault="00F41302" w:rsidP="00850BF8">
      <w:pPr>
        <w:shd w:val="clear" w:color="auto" w:fill="FFFFFF"/>
        <w:tabs>
          <w:tab w:val="left" w:pos="1493"/>
        </w:tabs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F41302" w:rsidRPr="004019A4" w:rsidRDefault="00F41302" w:rsidP="00850BF8">
      <w:pPr>
        <w:shd w:val="clear" w:color="auto" w:fill="FFFFFF"/>
        <w:tabs>
          <w:tab w:val="left" w:pos="1493"/>
        </w:tabs>
        <w:ind w:firstLine="709"/>
        <w:contextualSpacing/>
        <w:jc w:val="both"/>
        <w:rPr>
          <w:color w:val="000000"/>
          <w:sz w:val="28"/>
          <w:szCs w:val="28"/>
          <w:highlight w:val="yellow"/>
        </w:rPr>
      </w:pPr>
    </w:p>
    <w:p w:rsidR="001E3145" w:rsidRPr="003A2508" w:rsidRDefault="00654678" w:rsidP="009A47E4">
      <w:pPr>
        <w:shd w:val="clear" w:color="auto" w:fill="FFFFFF"/>
        <w:ind w:firstLine="720"/>
        <w:contextualSpacing/>
        <w:jc w:val="both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lastRenderedPageBreak/>
        <w:t>5</w:t>
      </w:r>
      <w:r w:rsidR="00DF16A7" w:rsidRPr="003A2508">
        <w:rPr>
          <w:b/>
          <w:color w:val="000000"/>
          <w:spacing w:val="-1"/>
          <w:sz w:val="28"/>
          <w:szCs w:val="28"/>
        </w:rPr>
        <w:t>. </w:t>
      </w:r>
      <w:r w:rsidR="001E3145" w:rsidRPr="003A2508">
        <w:rPr>
          <w:b/>
          <w:color w:val="000000"/>
          <w:spacing w:val="-1"/>
          <w:sz w:val="28"/>
          <w:szCs w:val="28"/>
        </w:rPr>
        <w:t xml:space="preserve">Требования к </w:t>
      </w:r>
      <w:r w:rsidR="00DF16A7" w:rsidRPr="003A2508">
        <w:rPr>
          <w:b/>
          <w:sz w:val="28"/>
          <w:szCs w:val="28"/>
        </w:rPr>
        <w:t xml:space="preserve">научной </w:t>
      </w:r>
      <w:r w:rsidR="001E3145" w:rsidRPr="003A2508">
        <w:rPr>
          <w:b/>
          <w:color w:val="000000"/>
          <w:spacing w:val="-1"/>
          <w:sz w:val="28"/>
          <w:szCs w:val="28"/>
        </w:rPr>
        <w:t>работе</w:t>
      </w:r>
      <w:r w:rsidR="00FD3181" w:rsidRPr="003A2508">
        <w:rPr>
          <w:b/>
          <w:color w:val="000000"/>
          <w:spacing w:val="-1"/>
          <w:sz w:val="28"/>
          <w:szCs w:val="28"/>
        </w:rPr>
        <w:t xml:space="preserve"> (проекту)</w:t>
      </w:r>
    </w:p>
    <w:p w:rsidR="003A2508" w:rsidRPr="003A2508" w:rsidRDefault="00654678" w:rsidP="002035B5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A3E15" w:rsidRPr="003A2508">
        <w:rPr>
          <w:sz w:val="28"/>
          <w:szCs w:val="28"/>
        </w:rPr>
        <w:t>.</w:t>
      </w:r>
      <w:r w:rsidR="002035B5" w:rsidRPr="003A2508">
        <w:rPr>
          <w:sz w:val="28"/>
          <w:szCs w:val="28"/>
        </w:rPr>
        <w:t>1</w:t>
      </w:r>
      <w:r w:rsidR="00BA3E15" w:rsidRPr="003A2508">
        <w:rPr>
          <w:sz w:val="28"/>
          <w:szCs w:val="28"/>
        </w:rPr>
        <w:t>. </w:t>
      </w:r>
      <w:r w:rsidR="00353BD5" w:rsidRPr="003A2508">
        <w:rPr>
          <w:sz w:val="28"/>
          <w:szCs w:val="28"/>
        </w:rPr>
        <w:t>На конкурсы</w:t>
      </w:r>
      <w:r w:rsidR="008E4F8D" w:rsidRPr="003A2508">
        <w:rPr>
          <w:sz w:val="28"/>
          <w:szCs w:val="28"/>
        </w:rPr>
        <w:t xml:space="preserve"> научно-исследовательской программы </w:t>
      </w:r>
      <w:r w:rsidR="00353BD5" w:rsidRPr="003A2508">
        <w:rPr>
          <w:sz w:val="28"/>
          <w:szCs w:val="28"/>
        </w:rPr>
        <w:t>Фести</w:t>
      </w:r>
      <w:r w:rsidR="00353BD5" w:rsidRPr="003A2508">
        <w:rPr>
          <w:sz w:val="28"/>
          <w:szCs w:val="28"/>
        </w:rPr>
        <w:softHyphen/>
        <w:t>валя (</w:t>
      </w:r>
      <w:r w:rsidR="002035B5" w:rsidRPr="003A2508">
        <w:rPr>
          <w:sz w:val="28"/>
          <w:szCs w:val="28"/>
        </w:rPr>
        <w:t xml:space="preserve">за исключением </w:t>
      </w:r>
      <w:r w:rsidR="003A2508" w:rsidRPr="003A2508">
        <w:rPr>
          <w:sz w:val="28"/>
          <w:szCs w:val="28"/>
        </w:rPr>
        <w:t>конкурса студенческих научных проектов в области архитектуры</w:t>
      </w:r>
      <w:r w:rsidR="002035B5" w:rsidRPr="003A2508">
        <w:rPr>
          <w:sz w:val="28"/>
          <w:szCs w:val="28"/>
        </w:rPr>
        <w:t>)</w:t>
      </w:r>
      <w:r w:rsidR="00AF3609">
        <w:rPr>
          <w:sz w:val="28"/>
          <w:szCs w:val="28"/>
        </w:rPr>
        <w:t xml:space="preserve"> </w:t>
      </w:r>
      <w:r w:rsidR="00BA3E15" w:rsidRPr="003A2508">
        <w:rPr>
          <w:sz w:val="28"/>
          <w:szCs w:val="28"/>
        </w:rPr>
        <w:t>пред</w:t>
      </w:r>
      <w:r w:rsidR="003A2508" w:rsidRPr="003A2508">
        <w:rPr>
          <w:sz w:val="28"/>
          <w:szCs w:val="28"/>
        </w:rPr>
        <w:t>ставляются научные работы в соответствии со следующими требованиями:</w:t>
      </w:r>
    </w:p>
    <w:p w:rsidR="003A2508" w:rsidRPr="003A2508" w:rsidRDefault="00654678" w:rsidP="001E314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2508">
        <w:rPr>
          <w:color w:val="000000"/>
          <w:sz w:val="28"/>
          <w:szCs w:val="28"/>
        </w:rPr>
        <w:t>.1.1. Объем – не более 20 страниц без учета приложений, основной текст</w:t>
      </w:r>
      <w:r w:rsidR="003A2508" w:rsidRPr="003A2508">
        <w:rPr>
          <w:color w:val="000000"/>
          <w:sz w:val="28"/>
          <w:szCs w:val="28"/>
        </w:rPr>
        <w:t xml:space="preserve"> выравнивается по ширине страницы и печатается шрифтом </w:t>
      </w:r>
      <w:proofErr w:type="spellStart"/>
      <w:r w:rsidR="003A2508" w:rsidRPr="003A2508">
        <w:rPr>
          <w:color w:val="000000"/>
          <w:sz w:val="28"/>
          <w:szCs w:val="28"/>
        </w:rPr>
        <w:t>Times</w:t>
      </w:r>
      <w:proofErr w:type="spellEnd"/>
      <w:r w:rsidR="00353BD5">
        <w:rPr>
          <w:color w:val="000000"/>
          <w:sz w:val="28"/>
          <w:szCs w:val="28"/>
        </w:rPr>
        <w:t xml:space="preserve"> </w:t>
      </w:r>
      <w:proofErr w:type="spellStart"/>
      <w:r w:rsidR="003A2508" w:rsidRPr="003A2508">
        <w:rPr>
          <w:color w:val="000000"/>
          <w:sz w:val="28"/>
          <w:szCs w:val="28"/>
        </w:rPr>
        <w:t>New</w:t>
      </w:r>
      <w:proofErr w:type="spellEnd"/>
      <w:r w:rsidR="00353BD5">
        <w:rPr>
          <w:color w:val="000000"/>
          <w:sz w:val="28"/>
          <w:szCs w:val="28"/>
        </w:rPr>
        <w:t xml:space="preserve"> </w:t>
      </w:r>
      <w:proofErr w:type="spellStart"/>
      <w:r w:rsidR="003A2508" w:rsidRPr="003A2508">
        <w:rPr>
          <w:color w:val="000000"/>
          <w:sz w:val="28"/>
          <w:szCs w:val="28"/>
        </w:rPr>
        <w:t>Roman</w:t>
      </w:r>
      <w:proofErr w:type="spellEnd"/>
      <w:r w:rsidR="003A2508" w:rsidRPr="003A2508">
        <w:rPr>
          <w:color w:val="000000"/>
          <w:sz w:val="28"/>
          <w:szCs w:val="28"/>
        </w:rPr>
        <w:t xml:space="preserve">, </w:t>
      </w:r>
      <w:r w:rsidR="003A2508">
        <w:rPr>
          <w:color w:val="000000"/>
          <w:sz w:val="28"/>
          <w:szCs w:val="28"/>
        </w:rPr>
        <w:t xml:space="preserve">язык – русский, </w:t>
      </w:r>
      <w:r w:rsidR="003A2508" w:rsidRPr="003A2508">
        <w:rPr>
          <w:color w:val="000000"/>
          <w:sz w:val="28"/>
          <w:szCs w:val="28"/>
        </w:rPr>
        <w:t xml:space="preserve">цвет </w:t>
      </w:r>
      <w:r w:rsidR="003A2508">
        <w:rPr>
          <w:color w:val="000000"/>
          <w:sz w:val="28"/>
          <w:szCs w:val="28"/>
        </w:rPr>
        <w:t xml:space="preserve">– </w:t>
      </w:r>
      <w:r w:rsidR="003A2508" w:rsidRPr="003A2508">
        <w:rPr>
          <w:color w:val="000000"/>
          <w:sz w:val="28"/>
          <w:szCs w:val="28"/>
        </w:rPr>
        <w:t xml:space="preserve">черный, размер </w:t>
      </w:r>
      <w:r w:rsidR="003A2508">
        <w:rPr>
          <w:color w:val="000000"/>
          <w:sz w:val="28"/>
          <w:szCs w:val="28"/>
        </w:rPr>
        <w:t>–</w:t>
      </w:r>
      <w:r w:rsidR="003A2508" w:rsidRPr="003A2508">
        <w:rPr>
          <w:color w:val="000000"/>
          <w:sz w:val="28"/>
          <w:szCs w:val="28"/>
        </w:rPr>
        <w:t xml:space="preserve"> 14 </w:t>
      </w:r>
      <w:proofErr w:type="spellStart"/>
      <w:r w:rsidR="003A2508" w:rsidRPr="003A2508">
        <w:rPr>
          <w:color w:val="000000"/>
          <w:sz w:val="28"/>
          <w:szCs w:val="28"/>
        </w:rPr>
        <w:t>пт</w:t>
      </w:r>
      <w:proofErr w:type="spellEnd"/>
      <w:r w:rsidR="003A2508" w:rsidRPr="003A2508">
        <w:rPr>
          <w:color w:val="000000"/>
          <w:sz w:val="28"/>
          <w:szCs w:val="28"/>
        </w:rPr>
        <w:t xml:space="preserve">, междустрочный интервал </w:t>
      </w:r>
      <w:r w:rsidR="003A2508">
        <w:rPr>
          <w:color w:val="000000"/>
          <w:sz w:val="28"/>
          <w:szCs w:val="28"/>
        </w:rPr>
        <w:t>–</w:t>
      </w:r>
      <w:r w:rsidR="003A2508" w:rsidRPr="003A2508">
        <w:rPr>
          <w:color w:val="000000"/>
          <w:sz w:val="28"/>
          <w:szCs w:val="28"/>
        </w:rPr>
        <w:t xml:space="preserve"> 1, поля </w:t>
      </w:r>
      <w:r w:rsidR="003A2508">
        <w:rPr>
          <w:color w:val="000000"/>
          <w:sz w:val="28"/>
          <w:szCs w:val="28"/>
        </w:rPr>
        <w:t xml:space="preserve">– </w:t>
      </w:r>
      <w:r w:rsidR="003A2508" w:rsidRPr="003A2508">
        <w:rPr>
          <w:color w:val="000000"/>
          <w:sz w:val="28"/>
          <w:szCs w:val="28"/>
        </w:rPr>
        <w:t xml:space="preserve">2,5 см, отступ первой строки абзаца </w:t>
      </w:r>
      <w:r w:rsidR="003A2508">
        <w:rPr>
          <w:color w:val="000000"/>
          <w:sz w:val="28"/>
          <w:szCs w:val="28"/>
        </w:rPr>
        <w:t>–</w:t>
      </w:r>
      <w:r w:rsidR="003A2508" w:rsidRPr="003A2508">
        <w:rPr>
          <w:color w:val="000000"/>
          <w:sz w:val="28"/>
          <w:szCs w:val="28"/>
        </w:rPr>
        <w:t xml:space="preserve"> 1,0 см. Графики и рисунки выполняются в черно-белом варианте и группируются с помощью опции "Действия" ("Рисование") текстового редактора </w:t>
      </w:r>
      <w:proofErr w:type="spellStart"/>
      <w:r w:rsidR="003A2508" w:rsidRPr="003A2508">
        <w:rPr>
          <w:color w:val="000000"/>
          <w:sz w:val="28"/>
          <w:szCs w:val="28"/>
        </w:rPr>
        <w:t>Microsoft</w:t>
      </w:r>
      <w:proofErr w:type="spellEnd"/>
      <w:r w:rsidR="00353BD5">
        <w:rPr>
          <w:color w:val="000000"/>
          <w:sz w:val="28"/>
          <w:szCs w:val="28"/>
        </w:rPr>
        <w:t xml:space="preserve"> </w:t>
      </w:r>
      <w:proofErr w:type="spellStart"/>
      <w:r w:rsidR="003A2508" w:rsidRPr="003A2508">
        <w:rPr>
          <w:color w:val="000000"/>
          <w:sz w:val="28"/>
          <w:szCs w:val="28"/>
        </w:rPr>
        <w:t>Word</w:t>
      </w:r>
      <w:proofErr w:type="spellEnd"/>
      <w:r w:rsidR="003A2508" w:rsidRPr="003A2508">
        <w:rPr>
          <w:color w:val="000000"/>
          <w:sz w:val="28"/>
          <w:szCs w:val="28"/>
        </w:rPr>
        <w:t>.</w:t>
      </w:r>
    </w:p>
    <w:p w:rsidR="001E3145" w:rsidRPr="003A2508" w:rsidRDefault="00654678" w:rsidP="001E3145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3A2508" w:rsidRPr="003A2508">
        <w:rPr>
          <w:color w:val="000000"/>
          <w:sz w:val="28"/>
          <w:szCs w:val="28"/>
        </w:rPr>
        <w:t xml:space="preserve">.1.2. </w:t>
      </w:r>
      <w:r w:rsidR="001E3145" w:rsidRPr="003A2508">
        <w:rPr>
          <w:color w:val="000000"/>
          <w:sz w:val="28"/>
          <w:szCs w:val="28"/>
        </w:rPr>
        <w:t>Работа должна содержать:</w:t>
      </w:r>
    </w:p>
    <w:p w:rsidR="001E3145" w:rsidRPr="003A2508" w:rsidRDefault="001E3145" w:rsidP="001E314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A2508">
        <w:rPr>
          <w:color w:val="000000"/>
          <w:spacing w:val="-2"/>
          <w:sz w:val="28"/>
          <w:szCs w:val="28"/>
        </w:rPr>
        <w:t>- название;</w:t>
      </w:r>
    </w:p>
    <w:p w:rsidR="001E3145" w:rsidRPr="003A2508" w:rsidRDefault="001E3145" w:rsidP="001E3145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3A2508">
        <w:rPr>
          <w:color w:val="000000"/>
          <w:spacing w:val="-1"/>
          <w:sz w:val="28"/>
          <w:szCs w:val="28"/>
        </w:rPr>
        <w:t>- аннотацию (</w:t>
      </w:r>
      <w:r w:rsidR="004B1700" w:rsidRPr="003A2508">
        <w:rPr>
          <w:color w:val="000000"/>
          <w:spacing w:val="-1"/>
          <w:sz w:val="28"/>
          <w:szCs w:val="28"/>
        </w:rPr>
        <w:t>не более 1500 знаков</w:t>
      </w:r>
      <w:r w:rsidRPr="003A2508">
        <w:rPr>
          <w:color w:val="000000"/>
          <w:spacing w:val="-1"/>
          <w:sz w:val="28"/>
          <w:szCs w:val="28"/>
        </w:rPr>
        <w:t>);</w:t>
      </w:r>
    </w:p>
    <w:p w:rsidR="00412895" w:rsidRPr="003A2508" w:rsidRDefault="004B1700" w:rsidP="00412895">
      <w:pPr>
        <w:autoSpaceDE w:val="0"/>
        <w:autoSpaceDN w:val="0"/>
        <w:adjustRightInd w:val="0"/>
        <w:ind w:left="708" w:firstLine="1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основной текст;</w:t>
      </w:r>
    </w:p>
    <w:p w:rsidR="001E3145" w:rsidRPr="003A2508" w:rsidRDefault="001E3145" w:rsidP="00412895">
      <w:pPr>
        <w:autoSpaceDE w:val="0"/>
        <w:autoSpaceDN w:val="0"/>
        <w:adjustRightInd w:val="0"/>
        <w:ind w:left="708" w:firstLine="1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 заключение;</w:t>
      </w:r>
    </w:p>
    <w:p w:rsidR="004B1700" w:rsidRDefault="001E3145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 список используемой литературы</w:t>
      </w:r>
      <w:r w:rsidR="004B1700" w:rsidRPr="003A2508">
        <w:rPr>
          <w:sz w:val="28"/>
          <w:szCs w:val="28"/>
        </w:rPr>
        <w:t>.</w:t>
      </w:r>
    </w:p>
    <w:p w:rsidR="00C8514F" w:rsidRPr="003A2508" w:rsidRDefault="00C8514F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5.1.3. </w:t>
      </w:r>
      <w:r w:rsidR="00F05DB0">
        <w:rPr>
          <w:sz w:val="28"/>
          <w:szCs w:val="28"/>
        </w:rPr>
        <w:t>Научная работа должна</w:t>
      </w:r>
      <w:r w:rsidR="00353BD5">
        <w:rPr>
          <w:sz w:val="28"/>
          <w:szCs w:val="28"/>
        </w:rPr>
        <w:t xml:space="preserve"> </w:t>
      </w:r>
      <w:r w:rsidR="00F05DB0">
        <w:rPr>
          <w:sz w:val="28"/>
          <w:szCs w:val="28"/>
        </w:rPr>
        <w:t xml:space="preserve">включать в </w:t>
      </w:r>
      <w:r w:rsidR="00353BD5">
        <w:rPr>
          <w:sz w:val="28"/>
          <w:szCs w:val="28"/>
        </w:rPr>
        <w:t>себя</w:t>
      </w:r>
      <w:r w:rsidR="00353BD5" w:rsidRPr="00C8514F">
        <w:rPr>
          <w:sz w:val="28"/>
          <w:szCs w:val="28"/>
        </w:rPr>
        <w:t xml:space="preserve"> проект</w:t>
      </w:r>
      <w:r w:rsidR="00F05DB0">
        <w:rPr>
          <w:sz w:val="28"/>
          <w:szCs w:val="28"/>
        </w:rPr>
        <w:t xml:space="preserve">, направленный на </w:t>
      </w:r>
      <w:r w:rsidRPr="00C8514F">
        <w:rPr>
          <w:sz w:val="28"/>
          <w:szCs w:val="28"/>
        </w:rPr>
        <w:t>совершенствовани</w:t>
      </w:r>
      <w:r w:rsidR="00F05DB0">
        <w:rPr>
          <w:sz w:val="28"/>
          <w:szCs w:val="28"/>
        </w:rPr>
        <w:t>е</w:t>
      </w:r>
      <w:r w:rsidRPr="00C8514F">
        <w:rPr>
          <w:sz w:val="28"/>
          <w:szCs w:val="28"/>
        </w:rPr>
        <w:t xml:space="preserve"> общественных отношений</w:t>
      </w:r>
      <w:r w:rsidR="00F05DB0">
        <w:rPr>
          <w:sz w:val="28"/>
          <w:szCs w:val="28"/>
        </w:rPr>
        <w:t xml:space="preserve"> в соответствии с </w:t>
      </w:r>
      <w:r w:rsidR="00B155CA">
        <w:rPr>
          <w:sz w:val="28"/>
          <w:szCs w:val="28"/>
        </w:rPr>
        <w:t xml:space="preserve">выбранным </w:t>
      </w:r>
      <w:r w:rsidR="00F05DB0">
        <w:rPr>
          <w:sz w:val="28"/>
          <w:szCs w:val="28"/>
        </w:rPr>
        <w:t>конкурсом научно-исследовательской программы Фестиваля.</w:t>
      </w:r>
    </w:p>
    <w:p w:rsidR="004B1700" w:rsidRPr="001F731A" w:rsidRDefault="00654678" w:rsidP="001E314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2508" w:rsidRPr="003A2508">
        <w:rPr>
          <w:sz w:val="28"/>
          <w:szCs w:val="28"/>
        </w:rPr>
        <w:t>.1.</w:t>
      </w:r>
      <w:r w:rsidR="00943D68">
        <w:rPr>
          <w:sz w:val="28"/>
          <w:szCs w:val="28"/>
        </w:rPr>
        <w:t>4</w:t>
      </w:r>
      <w:r w:rsidR="003A2508" w:rsidRPr="003A2508">
        <w:rPr>
          <w:sz w:val="28"/>
          <w:szCs w:val="28"/>
        </w:rPr>
        <w:t xml:space="preserve">. </w:t>
      </w:r>
      <w:r w:rsidR="004B1700" w:rsidRPr="001F731A">
        <w:rPr>
          <w:sz w:val="28"/>
          <w:szCs w:val="28"/>
        </w:rPr>
        <w:t>П</w:t>
      </w:r>
      <w:r w:rsidR="001E3145" w:rsidRPr="001F731A">
        <w:rPr>
          <w:sz w:val="28"/>
          <w:szCs w:val="28"/>
        </w:rPr>
        <w:t>риложения</w:t>
      </w:r>
      <w:r w:rsidR="004B1700" w:rsidRPr="001F731A">
        <w:rPr>
          <w:sz w:val="28"/>
          <w:szCs w:val="28"/>
        </w:rPr>
        <w:t xml:space="preserve"> (</w:t>
      </w:r>
      <w:r w:rsidR="001E3145" w:rsidRPr="001F731A">
        <w:rPr>
          <w:sz w:val="28"/>
          <w:szCs w:val="28"/>
        </w:rPr>
        <w:t>карты, схемы, таблицы</w:t>
      </w:r>
      <w:r w:rsidR="001F73EF" w:rsidRPr="001F731A">
        <w:rPr>
          <w:sz w:val="28"/>
          <w:szCs w:val="28"/>
        </w:rPr>
        <w:t>, статистические сведения</w:t>
      </w:r>
      <w:r w:rsidR="00B155CA" w:rsidRPr="001F731A">
        <w:rPr>
          <w:sz w:val="28"/>
          <w:szCs w:val="28"/>
        </w:rPr>
        <w:t>, результаты научных исследований</w:t>
      </w:r>
      <w:r w:rsidR="004B1700" w:rsidRPr="001F731A">
        <w:rPr>
          <w:sz w:val="28"/>
          <w:szCs w:val="28"/>
        </w:rPr>
        <w:t>) предоставляются при наличии и по желанию участника.</w:t>
      </w:r>
    </w:p>
    <w:p w:rsidR="003A2508" w:rsidRPr="003A2508" w:rsidRDefault="00654678" w:rsidP="003A2508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A2508" w:rsidRPr="003A2508">
        <w:rPr>
          <w:sz w:val="28"/>
          <w:szCs w:val="28"/>
        </w:rPr>
        <w:t>.1.</w:t>
      </w:r>
      <w:r w:rsidR="00943D68">
        <w:rPr>
          <w:sz w:val="28"/>
          <w:szCs w:val="28"/>
        </w:rPr>
        <w:t>5</w:t>
      </w:r>
      <w:r w:rsidR="003A2508" w:rsidRPr="003A2508">
        <w:rPr>
          <w:sz w:val="28"/>
          <w:szCs w:val="28"/>
        </w:rPr>
        <w:t>. Рукописные тексты к рас</w:t>
      </w:r>
      <w:r w:rsidR="003A2508" w:rsidRPr="003A2508">
        <w:rPr>
          <w:sz w:val="28"/>
          <w:szCs w:val="28"/>
        </w:rPr>
        <w:softHyphen/>
        <w:t>смотрению не принимаются.</w:t>
      </w:r>
    </w:p>
    <w:p w:rsidR="002035B5" w:rsidRPr="003A2508" w:rsidRDefault="00654678" w:rsidP="002035B5">
      <w:pPr>
        <w:shd w:val="clear" w:color="auto" w:fill="FFFFFF"/>
        <w:ind w:firstLine="720"/>
        <w:contextualSpacing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5</w:t>
      </w:r>
      <w:r w:rsidR="002035B5" w:rsidRPr="003A2508">
        <w:rPr>
          <w:color w:val="000000"/>
          <w:spacing w:val="-1"/>
          <w:sz w:val="28"/>
          <w:szCs w:val="28"/>
        </w:rPr>
        <w:t xml:space="preserve">.2. </w:t>
      </w:r>
      <w:r w:rsidR="002035B5" w:rsidRPr="003A2508">
        <w:rPr>
          <w:sz w:val="28"/>
          <w:szCs w:val="28"/>
        </w:rPr>
        <w:t xml:space="preserve">На </w:t>
      </w:r>
      <w:r w:rsidR="003A2508" w:rsidRPr="003A2508">
        <w:rPr>
          <w:sz w:val="28"/>
          <w:szCs w:val="28"/>
        </w:rPr>
        <w:t xml:space="preserve">конкурс студенческих научных проектов в области архитектуры </w:t>
      </w:r>
      <w:r w:rsidR="002035B5" w:rsidRPr="003A2508">
        <w:rPr>
          <w:sz w:val="28"/>
          <w:szCs w:val="28"/>
        </w:rPr>
        <w:t>представляются работы, выполненные в виде эскиз</w:t>
      </w:r>
      <w:r w:rsidR="002035B5" w:rsidRPr="003A2508">
        <w:rPr>
          <w:sz w:val="28"/>
          <w:szCs w:val="28"/>
        </w:rPr>
        <w:softHyphen/>
        <w:t xml:space="preserve">ного проекта. 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Эскизный проект должен включать в себя: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 xml:space="preserve">- краткую пояснительную записку (на 1 печатном листе, на русском языке, напечатанные через 1,5 интервала (левое поле – </w:t>
      </w:r>
      <w:smartTag w:uri="urn:schemas-microsoft-com:office:smarttags" w:element="metricconverter">
        <w:smartTagPr>
          <w:attr w:name="ProductID" w:val="3 см"/>
        </w:smartTagPr>
        <w:r w:rsidRPr="003A2508">
          <w:rPr>
            <w:sz w:val="28"/>
            <w:szCs w:val="28"/>
          </w:rPr>
          <w:t>3 см</w:t>
        </w:r>
      </w:smartTag>
      <w:r w:rsidRPr="003A2508">
        <w:rPr>
          <w:sz w:val="28"/>
          <w:szCs w:val="28"/>
        </w:rPr>
        <w:t xml:space="preserve">., правое – </w:t>
      </w:r>
      <w:smartTag w:uri="urn:schemas-microsoft-com:office:smarttags" w:element="metricconverter">
        <w:smartTagPr>
          <w:attr w:name="ProductID" w:val="1 см"/>
        </w:smartTagPr>
        <w:r w:rsidRPr="003A2508">
          <w:rPr>
            <w:sz w:val="28"/>
            <w:szCs w:val="28"/>
          </w:rPr>
          <w:t>1 см</w:t>
        </w:r>
      </w:smartTag>
      <w:r w:rsidRPr="003A2508">
        <w:rPr>
          <w:sz w:val="28"/>
          <w:szCs w:val="28"/>
        </w:rPr>
        <w:t xml:space="preserve">.,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3A2508">
          <w:rPr>
            <w:sz w:val="28"/>
            <w:szCs w:val="28"/>
          </w:rPr>
          <w:t>2 см</w:t>
        </w:r>
      </w:smartTag>
      <w:r w:rsidRPr="003A2508">
        <w:rPr>
          <w:sz w:val="28"/>
          <w:szCs w:val="28"/>
        </w:rPr>
        <w:t xml:space="preserve">., абзацный отступ – </w:t>
      </w:r>
      <w:smartTag w:uri="urn:schemas-microsoft-com:office:smarttags" w:element="metricconverter">
        <w:smartTagPr>
          <w:attr w:name="ProductID" w:val="1,5 см"/>
        </w:smartTagPr>
        <w:r w:rsidRPr="003A2508">
          <w:rPr>
            <w:sz w:val="28"/>
            <w:szCs w:val="28"/>
          </w:rPr>
          <w:t>1,5 см</w:t>
        </w:r>
      </w:smartTag>
      <w:r w:rsidRPr="003A2508">
        <w:rPr>
          <w:sz w:val="28"/>
          <w:szCs w:val="28"/>
        </w:rPr>
        <w:t xml:space="preserve">.), шрифт </w:t>
      </w:r>
      <w:r w:rsidR="004D1C36" w:rsidRPr="003A2508">
        <w:rPr>
          <w:sz w:val="28"/>
          <w:szCs w:val="28"/>
        </w:rPr>
        <w:t xml:space="preserve">– </w:t>
      </w:r>
      <w:r w:rsidRPr="003A2508">
        <w:rPr>
          <w:sz w:val="28"/>
          <w:szCs w:val="28"/>
        </w:rPr>
        <w:t xml:space="preserve">14 </w:t>
      </w:r>
      <w:proofErr w:type="spellStart"/>
      <w:r w:rsidRPr="003A2508">
        <w:rPr>
          <w:sz w:val="28"/>
          <w:szCs w:val="28"/>
        </w:rPr>
        <w:t>пт</w:t>
      </w:r>
      <w:proofErr w:type="spellEnd"/>
      <w:r w:rsidRPr="003A2508">
        <w:rPr>
          <w:sz w:val="28"/>
          <w:szCs w:val="28"/>
        </w:rPr>
        <w:t xml:space="preserve">, </w:t>
      </w:r>
      <w:r w:rsidRPr="003A2508">
        <w:rPr>
          <w:color w:val="000000"/>
          <w:sz w:val="28"/>
          <w:szCs w:val="28"/>
        </w:rPr>
        <w:t>сноски печатаются через один интервал</w:t>
      </w:r>
      <w:r w:rsidR="006E2A7E" w:rsidRPr="003A2508">
        <w:rPr>
          <w:color w:val="000000"/>
          <w:sz w:val="28"/>
          <w:szCs w:val="28"/>
        </w:rPr>
        <w:t xml:space="preserve">, </w:t>
      </w:r>
      <w:r w:rsidRPr="003A2508">
        <w:rPr>
          <w:color w:val="000000"/>
          <w:sz w:val="28"/>
          <w:szCs w:val="28"/>
        </w:rPr>
        <w:t>шрифт</w:t>
      </w:r>
      <w:r w:rsidR="00C13BD7" w:rsidRPr="003A2508">
        <w:rPr>
          <w:color w:val="000000"/>
          <w:sz w:val="28"/>
          <w:szCs w:val="28"/>
        </w:rPr>
        <w:t xml:space="preserve">– </w:t>
      </w:r>
      <w:r w:rsidR="006E2A7E" w:rsidRPr="003A2508">
        <w:rPr>
          <w:color w:val="000000"/>
          <w:sz w:val="28"/>
          <w:szCs w:val="28"/>
        </w:rPr>
        <w:t>10 пт.</w:t>
      </w:r>
      <w:r w:rsidRPr="003A2508">
        <w:rPr>
          <w:color w:val="000000"/>
          <w:sz w:val="28"/>
          <w:szCs w:val="28"/>
        </w:rPr>
        <w:t>)</w:t>
      </w:r>
      <w:r w:rsidRPr="003A2508">
        <w:rPr>
          <w:sz w:val="28"/>
          <w:szCs w:val="28"/>
        </w:rPr>
        <w:t>;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ситуационную схему;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генеральный план;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поэтажные планы с экспликацией помещений;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фасады;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разрезы (при необходимости);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визуализацию объекта;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- технико-экономические показатели.</w:t>
      </w:r>
    </w:p>
    <w:p w:rsidR="002035B5" w:rsidRPr="003A2508" w:rsidRDefault="002035B5" w:rsidP="002035B5">
      <w:pPr>
        <w:ind w:firstLine="720"/>
        <w:contextualSpacing/>
        <w:jc w:val="both"/>
        <w:rPr>
          <w:sz w:val="28"/>
          <w:szCs w:val="28"/>
        </w:rPr>
      </w:pPr>
      <w:r w:rsidRPr="003A2508">
        <w:rPr>
          <w:sz w:val="28"/>
          <w:szCs w:val="28"/>
        </w:rPr>
        <w:t>Дополнительно участники могут прилагать видео-презентацию про</w:t>
      </w:r>
      <w:r w:rsidRPr="003A2508">
        <w:rPr>
          <w:sz w:val="28"/>
          <w:szCs w:val="28"/>
        </w:rPr>
        <w:softHyphen/>
        <w:t>екта. Рекомендованное количество материалов</w:t>
      </w:r>
      <w:r w:rsidR="006E2A7E" w:rsidRPr="003A2508">
        <w:rPr>
          <w:sz w:val="28"/>
          <w:szCs w:val="28"/>
        </w:rPr>
        <w:t xml:space="preserve">: </w:t>
      </w:r>
      <w:r w:rsidRPr="003A2508">
        <w:rPr>
          <w:sz w:val="28"/>
          <w:szCs w:val="28"/>
        </w:rPr>
        <w:t>10</w:t>
      </w:r>
      <w:r w:rsidR="00C13BD7" w:rsidRPr="003A2508">
        <w:rPr>
          <w:sz w:val="28"/>
          <w:szCs w:val="28"/>
        </w:rPr>
        <w:t>-</w:t>
      </w:r>
      <w:r w:rsidR="006E2A7E" w:rsidRPr="003A2508">
        <w:rPr>
          <w:sz w:val="28"/>
          <w:szCs w:val="28"/>
        </w:rPr>
        <w:t>1</w:t>
      </w:r>
      <w:r w:rsidRPr="003A2508">
        <w:rPr>
          <w:sz w:val="28"/>
          <w:szCs w:val="28"/>
        </w:rPr>
        <w:t>2 листов.</w:t>
      </w:r>
    </w:p>
    <w:p w:rsidR="006E2A7E" w:rsidRPr="003A2508" w:rsidRDefault="006E2A7E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66D76" w:rsidRPr="003A2508" w:rsidRDefault="00654678" w:rsidP="00D96925">
      <w:pPr>
        <w:pStyle w:val="a3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6</w:t>
      </w:r>
      <w:r w:rsidR="00BC1D50" w:rsidRPr="003A2508">
        <w:rPr>
          <w:rFonts w:ascii="Times New Roman" w:hAnsi="Times New Roman"/>
          <w:b/>
          <w:bCs/>
          <w:sz w:val="28"/>
          <w:szCs w:val="28"/>
        </w:rPr>
        <w:t>. </w:t>
      </w:r>
      <w:r w:rsidR="00166D76" w:rsidRPr="003A2508">
        <w:rPr>
          <w:rFonts w:ascii="Times New Roman" w:hAnsi="Times New Roman"/>
          <w:b/>
          <w:bCs/>
          <w:sz w:val="28"/>
          <w:szCs w:val="28"/>
        </w:rPr>
        <w:t>Подведение итогов конкурсов</w:t>
      </w:r>
      <w:r w:rsidR="002C21EE" w:rsidRPr="003A2508">
        <w:rPr>
          <w:rFonts w:ascii="Times New Roman" w:hAnsi="Times New Roman"/>
          <w:b/>
          <w:bCs/>
          <w:sz w:val="28"/>
          <w:szCs w:val="28"/>
        </w:rPr>
        <w:t xml:space="preserve"> и </w:t>
      </w:r>
      <w:r w:rsidR="00C37EED" w:rsidRPr="003A2508">
        <w:rPr>
          <w:rFonts w:ascii="Times New Roman" w:hAnsi="Times New Roman"/>
          <w:b/>
          <w:bCs/>
          <w:sz w:val="28"/>
          <w:szCs w:val="28"/>
        </w:rPr>
        <w:t>н</w:t>
      </w:r>
      <w:r w:rsidR="002C21EE" w:rsidRPr="003A2508">
        <w:rPr>
          <w:rFonts w:ascii="Times New Roman" w:hAnsi="Times New Roman"/>
          <w:b/>
          <w:bCs/>
          <w:sz w:val="28"/>
          <w:szCs w:val="28"/>
        </w:rPr>
        <w:t>аграждение победителей</w:t>
      </w:r>
    </w:p>
    <w:p w:rsidR="000763A0" w:rsidRDefault="00654678" w:rsidP="000763A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478FC" w:rsidRPr="00AC7419">
        <w:rPr>
          <w:rFonts w:ascii="Times New Roman" w:hAnsi="Times New Roman"/>
          <w:sz w:val="28"/>
          <w:szCs w:val="28"/>
        </w:rPr>
        <w:t xml:space="preserve">.1. </w:t>
      </w:r>
      <w:r w:rsidR="00C478FC">
        <w:rPr>
          <w:rFonts w:ascii="Times New Roman" w:hAnsi="Times New Roman"/>
          <w:sz w:val="28"/>
          <w:szCs w:val="28"/>
        </w:rPr>
        <w:t xml:space="preserve">Для </w:t>
      </w:r>
      <w:r w:rsidR="00C478FC" w:rsidRPr="00AC7419">
        <w:rPr>
          <w:rFonts w:ascii="Times New Roman" w:hAnsi="Times New Roman"/>
          <w:sz w:val="28"/>
          <w:szCs w:val="28"/>
        </w:rPr>
        <w:t>каждо</w:t>
      </w:r>
      <w:r w:rsidR="00C478FC">
        <w:rPr>
          <w:rFonts w:ascii="Times New Roman" w:hAnsi="Times New Roman"/>
          <w:sz w:val="28"/>
          <w:szCs w:val="28"/>
        </w:rPr>
        <w:t>й научной работы (проекта)</w:t>
      </w:r>
      <w:r w:rsidR="00C478FC" w:rsidRPr="00AC7419">
        <w:rPr>
          <w:rFonts w:ascii="Times New Roman" w:hAnsi="Times New Roman"/>
          <w:sz w:val="28"/>
          <w:szCs w:val="28"/>
        </w:rPr>
        <w:t xml:space="preserve"> согласно критериям</w:t>
      </w:r>
      <w:r w:rsidR="00C478FC">
        <w:rPr>
          <w:rFonts w:ascii="Times New Roman" w:hAnsi="Times New Roman"/>
          <w:sz w:val="28"/>
          <w:szCs w:val="28"/>
        </w:rPr>
        <w:t xml:space="preserve">, перечисленным в пунктах </w:t>
      </w:r>
      <w:r>
        <w:rPr>
          <w:rFonts w:ascii="Times New Roman" w:hAnsi="Times New Roman"/>
          <w:sz w:val="28"/>
          <w:szCs w:val="28"/>
        </w:rPr>
        <w:t>6</w:t>
      </w:r>
      <w:r w:rsidR="006C582C">
        <w:rPr>
          <w:rFonts w:ascii="Times New Roman" w:hAnsi="Times New Roman"/>
          <w:sz w:val="28"/>
          <w:szCs w:val="28"/>
        </w:rPr>
        <w:t xml:space="preserve">.3 – </w:t>
      </w:r>
      <w:r>
        <w:rPr>
          <w:rFonts w:ascii="Times New Roman" w:hAnsi="Times New Roman"/>
          <w:sz w:val="28"/>
          <w:szCs w:val="28"/>
        </w:rPr>
        <w:t>6</w:t>
      </w:r>
      <w:r w:rsidR="006C582C">
        <w:rPr>
          <w:rFonts w:ascii="Times New Roman" w:hAnsi="Times New Roman"/>
          <w:sz w:val="28"/>
          <w:szCs w:val="28"/>
        </w:rPr>
        <w:t>.5 настоящего положения</w:t>
      </w:r>
      <w:r w:rsidR="00C478FC">
        <w:rPr>
          <w:rFonts w:ascii="Times New Roman" w:hAnsi="Times New Roman"/>
          <w:sz w:val="28"/>
          <w:szCs w:val="28"/>
        </w:rPr>
        <w:t xml:space="preserve">, </w:t>
      </w:r>
      <w:r w:rsidR="00C478FC" w:rsidRPr="00AC7419">
        <w:rPr>
          <w:rFonts w:ascii="Times New Roman" w:hAnsi="Times New Roman"/>
          <w:sz w:val="28"/>
          <w:szCs w:val="28"/>
        </w:rPr>
        <w:t>формируется общий оценочный балл участника, который включается в общий рейтинг.</w:t>
      </w:r>
    </w:p>
    <w:p w:rsidR="00C478FC" w:rsidRPr="00AC7419" w:rsidRDefault="00654678" w:rsidP="00C478FC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6</w:t>
      </w:r>
      <w:r w:rsidR="00C478FC" w:rsidRPr="00AC7419">
        <w:rPr>
          <w:rFonts w:ascii="Times New Roman" w:hAnsi="Times New Roman"/>
          <w:bCs/>
          <w:sz w:val="28"/>
          <w:szCs w:val="28"/>
        </w:rPr>
        <w:t>.</w:t>
      </w:r>
      <w:r w:rsidR="00C478FC">
        <w:rPr>
          <w:rFonts w:ascii="Times New Roman" w:hAnsi="Times New Roman"/>
          <w:bCs/>
          <w:sz w:val="28"/>
          <w:szCs w:val="28"/>
        </w:rPr>
        <w:t>2.</w:t>
      </w:r>
      <w:r w:rsidR="00C478FC" w:rsidRPr="00AC7419">
        <w:rPr>
          <w:rFonts w:ascii="Times New Roman" w:hAnsi="Times New Roman"/>
          <w:bCs/>
          <w:sz w:val="28"/>
          <w:szCs w:val="28"/>
        </w:rPr>
        <w:t xml:space="preserve"> Каждый член </w:t>
      </w:r>
      <w:r w:rsidR="00C478FC">
        <w:rPr>
          <w:rFonts w:ascii="Times New Roman" w:hAnsi="Times New Roman"/>
          <w:bCs/>
          <w:sz w:val="28"/>
          <w:szCs w:val="28"/>
        </w:rPr>
        <w:t xml:space="preserve">конкурсной экспертной комиссии </w:t>
      </w:r>
      <w:r w:rsidR="00C478FC" w:rsidRPr="00AC7419">
        <w:rPr>
          <w:rFonts w:ascii="Times New Roman" w:hAnsi="Times New Roman"/>
          <w:bCs/>
          <w:sz w:val="28"/>
          <w:szCs w:val="28"/>
        </w:rPr>
        <w:t xml:space="preserve">оценивает </w:t>
      </w:r>
      <w:r w:rsidR="00C478FC">
        <w:rPr>
          <w:rFonts w:ascii="Times New Roman" w:hAnsi="Times New Roman"/>
          <w:bCs/>
          <w:sz w:val="28"/>
          <w:szCs w:val="28"/>
        </w:rPr>
        <w:t>научную работу (проект)</w:t>
      </w:r>
      <w:r w:rsidR="00C478FC" w:rsidRPr="00AC7419">
        <w:rPr>
          <w:rFonts w:ascii="Times New Roman" w:hAnsi="Times New Roman"/>
          <w:bCs/>
          <w:sz w:val="28"/>
          <w:szCs w:val="28"/>
        </w:rPr>
        <w:t xml:space="preserve"> в соответствии с критериями</w:t>
      </w:r>
      <w:r w:rsidR="006C582C">
        <w:rPr>
          <w:rFonts w:ascii="Times New Roman" w:hAnsi="Times New Roman"/>
          <w:sz w:val="28"/>
          <w:szCs w:val="28"/>
        </w:rPr>
        <w:t xml:space="preserve">, перечисленными в пунктах </w:t>
      </w:r>
      <w:r>
        <w:rPr>
          <w:rFonts w:ascii="Times New Roman" w:hAnsi="Times New Roman"/>
          <w:sz w:val="28"/>
          <w:szCs w:val="28"/>
        </w:rPr>
        <w:t>6</w:t>
      </w:r>
      <w:r w:rsidR="006C582C">
        <w:rPr>
          <w:rFonts w:ascii="Times New Roman" w:hAnsi="Times New Roman"/>
          <w:sz w:val="28"/>
          <w:szCs w:val="28"/>
        </w:rPr>
        <w:t xml:space="preserve">.3 – </w:t>
      </w:r>
      <w:r>
        <w:rPr>
          <w:rFonts w:ascii="Times New Roman" w:hAnsi="Times New Roman"/>
          <w:sz w:val="28"/>
          <w:szCs w:val="28"/>
        </w:rPr>
        <w:t>6</w:t>
      </w:r>
      <w:r w:rsidR="006C582C">
        <w:rPr>
          <w:rFonts w:ascii="Times New Roman" w:hAnsi="Times New Roman"/>
          <w:sz w:val="28"/>
          <w:szCs w:val="28"/>
        </w:rPr>
        <w:t>.5</w:t>
      </w:r>
      <w:r w:rsidR="00C478FC">
        <w:rPr>
          <w:rFonts w:ascii="Times New Roman" w:hAnsi="Times New Roman"/>
          <w:bCs/>
          <w:sz w:val="28"/>
          <w:szCs w:val="28"/>
        </w:rPr>
        <w:t xml:space="preserve"> настоящего положения</w:t>
      </w:r>
      <w:r w:rsidR="006C582C">
        <w:rPr>
          <w:rFonts w:ascii="Times New Roman" w:hAnsi="Times New Roman"/>
          <w:bCs/>
          <w:sz w:val="28"/>
          <w:szCs w:val="28"/>
        </w:rPr>
        <w:t>,</w:t>
      </w:r>
      <w:r w:rsidR="00C478FC" w:rsidRPr="00AC7419">
        <w:rPr>
          <w:rFonts w:ascii="Times New Roman" w:hAnsi="Times New Roman"/>
          <w:bCs/>
          <w:sz w:val="28"/>
          <w:szCs w:val="28"/>
        </w:rPr>
        <w:t xml:space="preserve"> и выставляет балл по следующей шкале:</w:t>
      </w:r>
    </w:p>
    <w:tbl>
      <w:tblPr>
        <w:tblStyle w:val="ac"/>
        <w:tblW w:w="9351" w:type="dxa"/>
        <w:tblLook w:val="04A0" w:firstRow="1" w:lastRow="0" w:firstColumn="1" w:lastColumn="0" w:noHBand="0" w:noVBand="1"/>
      </w:tblPr>
      <w:tblGrid>
        <w:gridCol w:w="2547"/>
        <w:gridCol w:w="2551"/>
        <w:gridCol w:w="1985"/>
        <w:gridCol w:w="2268"/>
      </w:tblGrid>
      <w:tr w:rsidR="00C478FC" w:rsidRPr="00AC7419" w:rsidTr="002F3960">
        <w:tc>
          <w:tcPr>
            <w:tcW w:w="2547" w:type="dxa"/>
          </w:tcPr>
          <w:p w:rsidR="00C478FC" w:rsidRPr="00AC7419" w:rsidRDefault="001F2218" w:rsidP="002F396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Не соответствует критерию</w:t>
            </w:r>
          </w:p>
        </w:tc>
        <w:tc>
          <w:tcPr>
            <w:tcW w:w="2551" w:type="dxa"/>
          </w:tcPr>
          <w:p w:rsidR="00C478FC" w:rsidRPr="00AC7419" w:rsidRDefault="001F2218" w:rsidP="002F396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Скорее не соответствует, чем соответствует критерию</w:t>
            </w:r>
          </w:p>
        </w:tc>
        <w:tc>
          <w:tcPr>
            <w:tcW w:w="1985" w:type="dxa"/>
          </w:tcPr>
          <w:p w:rsidR="00C478FC" w:rsidRPr="00AC7419" w:rsidRDefault="001F2218" w:rsidP="002F396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Скорее соответствует, чем не соответствует критерию</w:t>
            </w:r>
          </w:p>
        </w:tc>
        <w:tc>
          <w:tcPr>
            <w:tcW w:w="2268" w:type="dxa"/>
          </w:tcPr>
          <w:p w:rsidR="00C478FC" w:rsidRPr="00AC7419" w:rsidRDefault="001F2218" w:rsidP="002F3960">
            <w:pPr>
              <w:spacing w:before="120" w:line="180" w:lineRule="exac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Соответствует критерию</w:t>
            </w:r>
          </w:p>
        </w:tc>
      </w:tr>
      <w:tr w:rsidR="00C478FC" w:rsidRPr="00AC7419" w:rsidTr="002F3960">
        <w:tc>
          <w:tcPr>
            <w:tcW w:w="2547" w:type="dxa"/>
          </w:tcPr>
          <w:p w:rsidR="00C478FC" w:rsidRPr="00AC7419" w:rsidRDefault="00C478FC" w:rsidP="002F3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2 балла</w:t>
            </w:r>
          </w:p>
        </w:tc>
        <w:tc>
          <w:tcPr>
            <w:tcW w:w="2551" w:type="dxa"/>
          </w:tcPr>
          <w:p w:rsidR="00C478FC" w:rsidRPr="00AC7419" w:rsidRDefault="00C478FC" w:rsidP="002F3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3 балла</w:t>
            </w:r>
          </w:p>
        </w:tc>
        <w:tc>
          <w:tcPr>
            <w:tcW w:w="1985" w:type="dxa"/>
          </w:tcPr>
          <w:p w:rsidR="00C478FC" w:rsidRPr="00AC7419" w:rsidRDefault="00C478FC" w:rsidP="002F3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4 балла</w:t>
            </w:r>
          </w:p>
        </w:tc>
        <w:tc>
          <w:tcPr>
            <w:tcW w:w="2268" w:type="dxa"/>
          </w:tcPr>
          <w:p w:rsidR="00C478FC" w:rsidRPr="00AC7419" w:rsidRDefault="00C478FC" w:rsidP="002F3960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AC7419">
              <w:rPr>
                <w:rFonts w:eastAsia="Calibri"/>
                <w:sz w:val="18"/>
                <w:szCs w:val="18"/>
                <w:lang w:eastAsia="en-US"/>
              </w:rPr>
              <w:t>5 баллов</w:t>
            </w:r>
          </w:p>
        </w:tc>
      </w:tr>
    </w:tbl>
    <w:p w:rsidR="00C478FC" w:rsidRDefault="00C478FC" w:rsidP="00C478FC">
      <w:pPr>
        <w:pStyle w:val="a3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AC7419">
        <w:rPr>
          <w:rFonts w:ascii="Times New Roman" w:hAnsi="Times New Roman"/>
          <w:bCs/>
          <w:sz w:val="28"/>
          <w:szCs w:val="28"/>
        </w:rPr>
        <w:t xml:space="preserve">Оценочный балл от каждого члена </w:t>
      </w:r>
      <w:r>
        <w:rPr>
          <w:rFonts w:ascii="Times New Roman" w:hAnsi="Times New Roman"/>
          <w:bCs/>
          <w:sz w:val="28"/>
          <w:szCs w:val="28"/>
        </w:rPr>
        <w:t xml:space="preserve">конкурсной комиссии </w:t>
      </w:r>
      <w:r w:rsidRPr="00AC7419">
        <w:rPr>
          <w:rFonts w:ascii="Times New Roman" w:hAnsi="Times New Roman"/>
          <w:bCs/>
          <w:sz w:val="28"/>
          <w:szCs w:val="28"/>
        </w:rPr>
        <w:t>определяется путем сложения показателей критериев.</w:t>
      </w:r>
      <w:r w:rsidR="00353FBF" w:rsidRPr="00353FBF">
        <w:rPr>
          <w:rFonts w:ascii="Times New Roman" w:hAnsi="Times New Roman"/>
          <w:sz w:val="28"/>
          <w:szCs w:val="28"/>
        </w:rPr>
        <w:t xml:space="preserve"> </w:t>
      </w:r>
      <w:r w:rsidR="00353FBF" w:rsidRPr="00AC7419">
        <w:rPr>
          <w:rFonts w:ascii="Times New Roman" w:hAnsi="Times New Roman"/>
          <w:sz w:val="28"/>
          <w:szCs w:val="28"/>
        </w:rPr>
        <w:t>общий оценочный балл участника</w:t>
      </w:r>
      <w:r w:rsidR="00353FBF">
        <w:rPr>
          <w:rFonts w:ascii="Times New Roman" w:hAnsi="Times New Roman"/>
          <w:sz w:val="28"/>
          <w:szCs w:val="28"/>
        </w:rPr>
        <w:t xml:space="preserve"> формируется путем сложения оценочных баллов каждого члена комиссии по всем критериям.</w:t>
      </w:r>
    </w:p>
    <w:p w:rsidR="00C478FC" w:rsidRPr="006C582C" w:rsidRDefault="00654678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6</w:t>
      </w:r>
      <w:r w:rsidR="006C582C">
        <w:rPr>
          <w:bCs/>
          <w:kern w:val="28"/>
          <w:sz w:val="28"/>
          <w:szCs w:val="28"/>
        </w:rPr>
        <w:t>.3.</w:t>
      </w:r>
      <w:r w:rsidR="00C478FC" w:rsidRPr="00C478FC">
        <w:rPr>
          <w:bCs/>
          <w:kern w:val="28"/>
          <w:sz w:val="28"/>
          <w:szCs w:val="28"/>
        </w:rPr>
        <w:t xml:space="preserve"> Критериями оценки научных работ (проектов) при </w:t>
      </w:r>
      <w:r w:rsidR="00C478FC" w:rsidRPr="00C478FC">
        <w:rPr>
          <w:rFonts w:eastAsia="Calibri"/>
          <w:sz w:val="28"/>
          <w:szCs w:val="28"/>
          <w:lang w:eastAsia="en-US"/>
        </w:rPr>
        <w:t xml:space="preserve">независимом </w:t>
      </w:r>
      <w:r w:rsidR="00C478FC" w:rsidRPr="00C478FC">
        <w:rPr>
          <w:sz w:val="28"/>
          <w:szCs w:val="28"/>
        </w:rPr>
        <w:t>рецензировании научных работ (проектов), допущенных к участию в заочном этапе</w:t>
      </w:r>
      <w:r w:rsidR="00C478FC">
        <w:rPr>
          <w:sz w:val="28"/>
          <w:szCs w:val="28"/>
        </w:rPr>
        <w:t xml:space="preserve"> (за исключением конкурса </w:t>
      </w:r>
      <w:r w:rsidR="00C478FC" w:rsidRPr="000F74A3">
        <w:rPr>
          <w:rFonts w:eastAsia="Calibri"/>
          <w:bCs/>
          <w:sz w:val="28"/>
          <w:szCs w:val="28"/>
        </w:rPr>
        <w:t xml:space="preserve">студенческих научных </w:t>
      </w:r>
      <w:r w:rsidR="00C478FC" w:rsidRPr="000F74A3">
        <w:rPr>
          <w:bCs/>
          <w:sz w:val="28"/>
          <w:szCs w:val="28"/>
        </w:rPr>
        <w:t>проектов</w:t>
      </w:r>
      <w:r w:rsidR="00353BD5">
        <w:rPr>
          <w:bCs/>
          <w:sz w:val="28"/>
          <w:szCs w:val="28"/>
        </w:rPr>
        <w:t xml:space="preserve"> </w:t>
      </w:r>
      <w:r w:rsidR="00C478FC" w:rsidRPr="000F74A3">
        <w:rPr>
          <w:bCs/>
          <w:sz w:val="28"/>
          <w:szCs w:val="28"/>
        </w:rPr>
        <w:t xml:space="preserve">в </w:t>
      </w:r>
      <w:r w:rsidR="00C478FC" w:rsidRPr="000F74A3">
        <w:rPr>
          <w:rFonts w:eastAsia="Calibri"/>
          <w:bCs/>
          <w:sz w:val="28"/>
          <w:szCs w:val="28"/>
        </w:rPr>
        <w:t xml:space="preserve">области </w:t>
      </w:r>
      <w:r w:rsidR="00C478FC" w:rsidRPr="00B22123">
        <w:rPr>
          <w:bCs/>
          <w:kern w:val="28"/>
          <w:sz w:val="28"/>
          <w:szCs w:val="28"/>
        </w:rPr>
        <w:t xml:space="preserve">инноваций и </w:t>
      </w:r>
      <w:r w:rsidR="00353FBF" w:rsidRPr="00B22123">
        <w:rPr>
          <w:bCs/>
          <w:kern w:val="28"/>
          <w:sz w:val="28"/>
          <w:szCs w:val="28"/>
        </w:rPr>
        <w:t>технического творчества,</w:t>
      </w:r>
      <w:r w:rsidR="00C478FC" w:rsidRPr="00B22123">
        <w:rPr>
          <w:bCs/>
          <w:kern w:val="28"/>
          <w:sz w:val="28"/>
          <w:szCs w:val="28"/>
        </w:rPr>
        <w:t xml:space="preserve"> и конкурса студенческих научных проектов в области архитектуры)</w:t>
      </w:r>
      <w:r w:rsidR="00C478FC" w:rsidRPr="006C582C">
        <w:rPr>
          <w:bCs/>
          <w:kern w:val="28"/>
          <w:sz w:val="28"/>
          <w:szCs w:val="28"/>
        </w:rPr>
        <w:t>, являются:</w:t>
      </w:r>
    </w:p>
    <w:p w:rsidR="00D8033B" w:rsidRDefault="00B22123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Pr="00B22123">
        <w:rPr>
          <w:bCs/>
          <w:kern w:val="28"/>
          <w:sz w:val="28"/>
          <w:szCs w:val="28"/>
        </w:rPr>
        <w:t xml:space="preserve">наличие полного пакета документов в соответствии с </w:t>
      </w:r>
      <w:r>
        <w:rPr>
          <w:bCs/>
          <w:kern w:val="28"/>
          <w:sz w:val="28"/>
          <w:szCs w:val="28"/>
        </w:rPr>
        <w:t xml:space="preserve">пунктом 4.5 </w:t>
      </w:r>
      <w:r w:rsidRPr="00B22123">
        <w:rPr>
          <w:bCs/>
          <w:kern w:val="28"/>
          <w:sz w:val="28"/>
          <w:szCs w:val="28"/>
        </w:rPr>
        <w:t>настоящ</w:t>
      </w:r>
      <w:r w:rsidR="00D8033B">
        <w:rPr>
          <w:bCs/>
          <w:kern w:val="28"/>
          <w:sz w:val="28"/>
          <w:szCs w:val="28"/>
        </w:rPr>
        <w:t>его положения;</w:t>
      </w:r>
    </w:p>
    <w:p w:rsidR="00D8033B" w:rsidRDefault="00D8033B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="00B22123" w:rsidRPr="00B22123">
        <w:rPr>
          <w:bCs/>
          <w:kern w:val="28"/>
          <w:sz w:val="28"/>
          <w:szCs w:val="28"/>
        </w:rPr>
        <w:t>актуальность темы, ясность цели и ор</w:t>
      </w:r>
      <w:r>
        <w:rPr>
          <w:bCs/>
          <w:kern w:val="28"/>
          <w:sz w:val="28"/>
          <w:szCs w:val="28"/>
        </w:rPr>
        <w:t>игинальность (новизна) замысла;</w:t>
      </w:r>
    </w:p>
    <w:p w:rsidR="00D8033B" w:rsidRDefault="00D8033B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="00B22123" w:rsidRPr="00B22123">
        <w:rPr>
          <w:bCs/>
          <w:kern w:val="28"/>
          <w:sz w:val="28"/>
          <w:szCs w:val="28"/>
        </w:rPr>
        <w:t>возможность практической реализации;</w:t>
      </w:r>
    </w:p>
    <w:p w:rsidR="00D8033B" w:rsidRDefault="00D8033B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="00B22123" w:rsidRPr="00B22123">
        <w:rPr>
          <w:bCs/>
          <w:kern w:val="28"/>
          <w:sz w:val="28"/>
          <w:szCs w:val="28"/>
        </w:rPr>
        <w:t>зако</w:t>
      </w:r>
      <w:r>
        <w:rPr>
          <w:bCs/>
          <w:kern w:val="28"/>
          <w:sz w:val="28"/>
          <w:szCs w:val="28"/>
        </w:rPr>
        <w:t>нченность и полнота содержания;</w:t>
      </w:r>
    </w:p>
    <w:p w:rsidR="00D8033B" w:rsidRDefault="00D8033B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="00B22123" w:rsidRPr="00B22123">
        <w:rPr>
          <w:bCs/>
          <w:kern w:val="28"/>
          <w:sz w:val="28"/>
          <w:szCs w:val="28"/>
        </w:rPr>
        <w:t xml:space="preserve">социальная </w:t>
      </w:r>
      <w:r>
        <w:rPr>
          <w:bCs/>
          <w:kern w:val="28"/>
          <w:sz w:val="28"/>
          <w:szCs w:val="28"/>
        </w:rPr>
        <w:t>и экономическая обоснованность;</w:t>
      </w:r>
    </w:p>
    <w:p w:rsidR="00D8033B" w:rsidRDefault="00D8033B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="00B22123" w:rsidRPr="00B22123">
        <w:rPr>
          <w:bCs/>
          <w:kern w:val="28"/>
          <w:sz w:val="28"/>
          <w:szCs w:val="28"/>
        </w:rPr>
        <w:t>грам</w:t>
      </w:r>
      <w:r>
        <w:rPr>
          <w:bCs/>
          <w:kern w:val="28"/>
          <w:sz w:val="28"/>
          <w:szCs w:val="28"/>
        </w:rPr>
        <w:t>отность и логичность изложения;</w:t>
      </w:r>
    </w:p>
    <w:p w:rsidR="00B22123" w:rsidRPr="00B22123" w:rsidRDefault="00D8033B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="00B22123" w:rsidRPr="00B22123">
        <w:rPr>
          <w:bCs/>
          <w:kern w:val="28"/>
          <w:sz w:val="28"/>
          <w:szCs w:val="28"/>
        </w:rPr>
        <w:t xml:space="preserve">качество оформления. </w:t>
      </w:r>
    </w:p>
    <w:p w:rsidR="00C478FC" w:rsidRPr="006C582C" w:rsidRDefault="00654678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6</w:t>
      </w:r>
      <w:r w:rsidR="006C582C" w:rsidRPr="006C582C">
        <w:rPr>
          <w:bCs/>
          <w:kern w:val="28"/>
          <w:sz w:val="28"/>
          <w:szCs w:val="28"/>
        </w:rPr>
        <w:t>.4.</w:t>
      </w:r>
      <w:r w:rsidR="00C478FC" w:rsidRPr="006C582C">
        <w:rPr>
          <w:bCs/>
          <w:kern w:val="28"/>
          <w:sz w:val="28"/>
          <w:szCs w:val="28"/>
        </w:rPr>
        <w:t xml:space="preserve"> Критериями оценки научных работ (проектов) при </w:t>
      </w:r>
      <w:r w:rsidR="00C478FC" w:rsidRPr="00B22123">
        <w:rPr>
          <w:bCs/>
          <w:kern w:val="28"/>
          <w:sz w:val="28"/>
          <w:szCs w:val="28"/>
        </w:rPr>
        <w:t>независимом рецензировании научных работ (проектов), допущенных к участию в заочном этапе конкурса студенческих</w:t>
      </w:r>
      <w:r w:rsidR="00C478FC" w:rsidRPr="006C582C">
        <w:rPr>
          <w:rFonts w:eastAsia="Calibri"/>
          <w:bCs/>
          <w:sz w:val="28"/>
          <w:szCs w:val="28"/>
        </w:rPr>
        <w:t xml:space="preserve"> научных </w:t>
      </w:r>
      <w:r w:rsidR="00C478FC" w:rsidRPr="006C582C">
        <w:rPr>
          <w:bCs/>
          <w:sz w:val="28"/>
          <w:szCs w:val="28"/>
        </w:rPr>
        <w:t>проектов</w:t>
      </w:r>
      <w:r w:rsidR="00353BD5">
        <w:rPr>
          <w:bCs/>
          <w:sz w:val="28"/>
          <w:szCs w:val="28"/>
        </w:rPr>
        <w:t xml:space="preserve"> </w:t>
      </w:r>
      <w:r w:rsidR="00C478FC" w:rsidRPr="006C582C">
        <w:rPr>
          <w:bCs/>
          <w:sz w:val="28"/>
          <w:szCs w:val="28"/>
        </w:rPr>
        <w:t xml:space="preserve">в </w:t>
      </w:r>
      <w:r w:rsidR="00C478FC" w:rsidRPr="006C582C">
        <w:rPr>
          <w:rFonts w:eastAsia="Calibri"/>
          <w:bCs/>
          <w:sz w:val="28"/>
          <w:szCs w:val="28"/>
        </w:rPr>
        <w:t xml:space="preserve">области инноваций и технического творчества и конкурса </w:t>
      </w:r>
      <w:r w:rsidR="00C478FC" w:rsidRPr="006C582C">
        <w:rPr>
          <w:bCs/>
          <w:sz w:val="28"/>
          <w:szCs w:val="28"/>
        </w:rPr>
        <w:t>студенческих научных проектов в области архитектуры</w:t>
      </w:r>
      <w:r w:rsidR="00C478FC" w:rsidRPr="006C582C">
        <w:rPr>
          <w:bCs/>
          <w:kern w:val="28"/>
          <w:sz w:val="28"/>
          <w:szCs w:val="28"/>
        </w:rPr>
        <w:t>, являются:</w:t>
      </w:r>
    </w:p>
    <w:p w:rsidR="00C22DD5" w:rsidRDefault="00C22DD5" w:rsidP="00C22DD5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Pr="00B22123">
        <w:rPr>
          <w:bCs/>
          <w:kern w:val="28"/>
          <w:sz w:val="28"/>
          <w:szCs w:val="28"/>
        </w:rPr>
        <w:t xml:space="preserve">наличие полного пакета документов в соответствии с </w:t>
      </w:r>
      <w:r>
        <w:rPr>
          <w:bCs/>
          <w:kern w:val="28"/>
          <w:sz w:val="28"/>
          <w:szCs w:val="28"/>
        </w:rPr>
        <w:t>пунктом</w:t>
      </w:r>
      <w:r>
        <w:rPr>
          <w:bCs/>
          <w:kern w:val="28"/>
          <w:sz w:val="28"/>
          <w:szCs w:val="28"/>
        </w:rPr>
        <w:br/>
        <w:t xml:space="preserve">4.5 </w:t>
      </w:r>
      <w:r w:rsidRPr="00B22123">
        <w:rPr>
          <w:bCs/>
          <w:kern w:val="28"/>
          <w:sz w:val="28"/>
          <w:szCs w:val="28"/>
        </w:rPr>
        <w:t>настоящ</w:t>
      </w:r>
      <w:r>
        <w:rPr>
          <w:bCs/>
          <w:kern w:val="28"/>
          <w:sz w:val="28"/>
          <w:szCs w:val="28"/>
        </w:rPr>
        <w:t>его положения;</w:t>
      </w:r>
    </w:p>
    <w:p w:rsidR="00C22DD5" w:rsidRDefault="00C22DD5" w:rsidP="00C22DD5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Pr="00B22123">
        <w:rPr>
          <w:bCs/>
          <w:kern w:val="28"/>
          <w:sz w:val="28"/>
          <w:szCs w:val="28"/>
        </w:rPr>
        <w:t>актуальность темы, ясность цели и ор</w:t>
      </w:r>
      <w:r>
        <w:rPr>
          <w:bCs/>
          <w:kern w:val="28"/>
          <w:sz w:val="28"/>
          <w:szCs w:val="28"/>
        </w:rPr>
        <w:t>игинальность (новизна) замысла;</w:t>
      </w:r>
    </w:p>
    <w:p w:rsidR="00C22DD5" w:rsidRDefault="00C22DD5" w:rsidP="00C22DD5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Pr="00B22123">
        <w:rPr>
          <w:bCs/>
          <w:kern w:val="28"/>
          <w:sz w:val="28"/>
          <w:szCs w:val="28"/>
        </w:rPr>
        <w:t>возможность практической реализации;</w:t>
      </w:r>
    </w:p>
    <w:p w:rsidR="00C22DD5" w:rsidRDefault="00C22DD5" w:rsidP="00C22DD5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Pr="00B22123">
        <w:rPr>
          <w:bCs/>
          <w:kern w:val="28"/>
          <w:sz w:val="28"/>
          <w:szCs w:val="28"/>
        </w:rPr>
        <w:t>зако</w:t>
      </w:r>
      <w:r>
        <w:rPr>
          <w:bCs/>
          <w:kern w:val="28"/>
          <w:sz w:val="28"/>
          <w:szCs w:val="28"/>
        </w:rPr>
        <w:t>нченность и полнота содержания;</w:t>
      </w:r>
    </w:p>
    <w:p w:rsidR="00C22DD5" w:rsidRDefault="00C22DD5" w:rsidP="00C22DD5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Pr="00B22123">
        <w:rPr>
          <w:bCs/>
          <w:kern w:val="28"/>
          <w:sz w:val="28"/>
          <w:szCs w:val="28"/>
        </w:rPr>
        <w:t xml:space="preserve">социальная </w:t>
      </w:r>
      <w:r>
        <w:rPr>
          <w:bCs/>
          <w:kern w:val="28"/>
          <w:sz w:val="28"/>
          <w:szCs w:val="28"/>
        </w:rPr>
        <w:t>и экономическая обоснованность;</w:t>
      </w:r>
    </w:p>
    <w:p w:rsidR="00C22DD5" w:rsidRDefault="00C22DD5" w:rsidP="00C22DD5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</w:t>
      </w:r>
      <w:r w:rsidRPr="00B22123">
        <w:rPr>
          <w:bCs/>
          <w:kern w:val="28"/>
          <w:sz w:val="28"/>
          <w:szCs w:val="28"/>
        </w:rPr>
        <w:t>грам</w:t>
      </w:r>
      <w:r>
        <w:rPr>
          <w:bCs/>
          <w:kern w:val="28"/>
          <w:sz w:val="28"/>
          <w:szCs w:val="28"/>
        </w:rPr>
        <w:t>отность и логичность изложения;</w:t>
      </w:r>
    </w:p>
    <w:p w:rsidR="00C22DD5" w:rsidRPr="00B22123" w:rsidRDefault="00C22DD5" w:rsidP="00C22DD5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- качество оформления;</w:t>
      </w:r>
    </w:p>
    <w:p w:rsidR="006C582C" w:rsidRPr="006C582C" w:rsidRDefault="006C582C" w:rsidP="006C582C">
      <w:pPr>
        <w:ind w:firstLine="709"/>
        <w:jc w:val="both"/>
        <w:rPr>
          <w:bCs/>
          <w:sz w:val="28"/>
          <w:szCs w:val="28"/>
        </w:rPr>
      </w:pPr>
      <w:r w:rsidRPr="006C582C">
        <w:rPr>
          <w:bCs/>
          <w:sz w:val="28"/>
          <w:szCs w:val="28"/>
        </w:rPr>
        <w:t>- </w:t>
      </w:r>
      <w:r w:rsidRPr="006C582C">
        <w:rPr>
          <w:rFonts w:eastAsia="Calibri"/>
          <w:sz w:val="28"/>
          <w:szCs w:val="28"/>
        </w:rPr>
        <w:t>научно-техническая и экономическая эффективность (</w:t>
      </w:r>
      <w:r w:rsidRPr="006C582C">
        <w:rPr>
          <w:sz w:val="28"/>
          <w:szCs w:val="28"/>
        </w:rPr>
        <w:t>в</w:t>
      </w:r>
      <w:r w:rsidRPr="006C582C">
        <w:rPr>
          <w:rFonts w:eastAsia="Calibri"/>
          <w:sz w:val="28"/>
          <w:szCs w:val="28"/>
        </w:rPr>
        <w:t>озможность совершенствования средств производства, техники, предметов труда и улучшение методов их использования; представление финансово-устойчивой бизнес-модели, представление источников финансирования, перспектив генерации доходов и окупаемости);</w:t>
      </w:r>
    </w:p>
    <w:p w:rsidR="006C582C" w:rsidRPr="006C582C" w:rsidRDefault="006C582C" w:rsidP="006C582C">
      <w:pPr>
        <w:ind w:firstLine="709"/>
        <w:jc w:val="both"/>
        <w:rPr>
          <w:bCs/>
          <w:sz w:val="28"/>
          <w:szCs w:val="28"/>
        </w:rPr>
      </w:pPr>
      <w:r w:rsidRPr="006C582C">
        <w:rPr>
          <w:bCs/>
          <w:sz w:val="28"/>
          <w:szCs w:val="28"/>
        </w:rPr>
        <w:t>- </w:t>
      </w:r>
      <w:r w:rsidRPr="006C582C">
        <w:rPr>
          <w:rFonts w:eastAsia="Calibri"/>
          <w:sz w:val="28"/>
          <w:szCs w:val="28"/>
        </w:rPr>
        <w:t>уровень правовой защиты объектов интеллектуальной собственности (проведение патентных исследований, наличие патентов, опытного образца);</w:t>
      </w:r>
    </w:p>
    <w:p w:rsidR="006C582C" w:rsidRPr="006C582C" w:rsidRDefault="006C582C" w:rsidP="006C582C">
      <w:pPr>
        <w:ind w:firstLine="709"/>
        <w:jc w:val="both"/>
        <w:rPr>
          <w:bCs/>
          <w:sz w:val="28"/>
          <w:szCs w:val="28"/>
        </w:rPr>
      </w:pPr>
      <w:r w:rsidRPr="006C582C">
        <w:rPr>
          <w:bCs/>
          <w:sz w:val="28"/>
          <w:szCs w:val="28"/>
        </w:rPr>
        <w:t>- </w:t>
      </w:r>
      <w:r w:rsidRPr="006C582C">
        <w:rPr>
          <w:rFonts w:eastAsia="Calibri"/>
          <w:kern w:val="28"/>
          <w:sz w:val="28"/>
          <w:szCs w:val="28"/>
        </w:rPr>
        <w:t>экологическая безопасность (значение и масштаб влияния тиражирования проекта на экологическую обстановку);</w:t>
      </w:r>
    </w:p>
    <w:p w:rsidR="006C582C" w:rsidRPr="006C582C" w:rsidRDefault="006C582C" w:rsidP="006C582C">
      <w:pPr>
        <w:ind w:firstLine="709"/>
        <w:jc w:val="both"/>
        <w:rPr>
          <w:rFonts w:eastAsia="Calibri"/>
          <w:kern w:val="28"/>
          <w:sz w:val="28"/>
          <w:szCs w:val="28"/>
        </w:rPr>
      </w:pPr>
      <w:r w:rsidRPr="006C582C">
        <w:rPr>
          <w:bCs/>
          <w:sz w:val="28"/>
          <w:szCs w:val="28"/>
        </w:rPr>
        <w:lastRenderedPageBreak/>
        <w:t>- </w:t>
      </w:r>
      <w:r w:rsidRPr="006C582C">
        <w:rPr>
          <w:rFonts w:eastAsia="Calibri"/>
          <w:kern w:val="28"/>
          <w:sz w:val="28"/>
          <w:szCs w:val="28"/>
        </w:rPr>
        <w:t>наличие рынков сбыта (описание возможностей горизонтального распространения положительного опыта реализации проекта).</w:t>
      </w:r>
    </w:p>
    <w:p w:rsidR="00C478FC" w:rsidRPr="006C582C" w:rsidRDefault="00654678" w:rsidP="00C478FC">
      <w:pPr>
        <w:ind w:firstLine="720"/>
        <w:jc w:val="both"/>
        <w:rPr>
          <w:bCs/>
          <w:kern w:val="28"/>
          <w:sz w:val="28"/>
          <w:szCs w:val="28"/>
        </w:rPr>
      </w:pPr>
      <w:r>
        <w:rPr>
          <w:bCs/>
          <w:kern w:val="28"/>
          <w:sz w:val="28"/>
          <w:szCs w:val="28"/>
        </w:rPr>
        <w:t>6</w:t>
      </w:r>
      <w:r w:rsidR="006C582C">
        <w:rPr>
          <w:bCs/>
          <w:kern w:val="28"/>
          <w:sz w:val="28"/>
          <w:szCs w:val="28"/>
        </w:rPr>
        <w:t>.5.</w:t>
      </w:r>
      <w:r w:rsidR="00C478FC" w:rsidRPr="006C582C">
        <w:rPr>
          <w:bCs/>
          <w:kern w:val="28"/>
          <w:sz w:val="28"/>
          <w:szCs w:val="28"/>
        </w:rPr>
        <w:t xml:space="preserve"> Критериями оценки научных работ (проектов), допущенных к участию в очном этапе, являются:</w:t>
      </w:r>
    </w:p>
    <w:p w:rsidR="00316080" w:rsidRPr="005A33F6" w:rsidRDefault="00316080" w:rsidP="00316080">
      <w:pPr>
        <w:ind w:firstLine="720"/>
        <w:jc w:val="both"/>
        <w:rPr>
          <w:bCs/>
          <w:kern w:val="28"/>
          <w:sz w:val="28"/>
          <w:szCs w:val="28"/>
        </w:rPr>
      </w:pPr>
      <w:r w:rsidRPr="005A33F6">
        <w:rPr>
          <w:bCs/>
          <w:kern w:val="28"/>
          <w:sz w:val="28"/>
          <w:szCs w:val="28"/>
        </w:rPr>
        <w:t>- актуальность темы, ясность цели и оригинальность (новизна) замысла;</w:t>
      </w:r>
    </w:p>
    <w:p w:rsidR="00316080" w:rsidRPr="005A33F6" w:rsidRDefault="00316080" w:rsidP="00316080">
      <w:pPr>
        <w:ind w:firstLine="720"/>
        <w:jc w:val="both"/>
        <w:rPr>
          <w:bCs/>
          <w:kern w:val="28"/>
          <w:sz w:val="28"/>
          <w:szCs w:val="28"/>
        </w:rPr>
      </w:pPr>
      <w:r w:rsidRPr="005A33F6">
        <w:rPr>
          <w:bCs/>
          <w:kern w:val="28"/>
          <w:sz w:val="28"/>
          <w:szCs w:val="28"/>
        </w:rPr>
        <w:t>- адресность;</w:t>
      </w:r>
    </w:p>
    <w:p w:rsidR="00316080" w:rsidRPr="005A33F6" w:rsidRDefault="00316080" w:rsidP="00316080">
      <w:pPr>
        <w:ind w:firstLine="720"/>
        <w:jc w:val="both"/>
        <w:rPr>
          <w:bCs/>
          <w:kern w:val="28"/>
          <w:sz w:val="28"/>
          <w:szCs w:val="28"/>
        </w:rPr>
      </w:pPr>
      <w:r w:rsidRPr="005A33F6">
        <w:rPr>
          <w:bCs/>
          <w:kern w:val="28"/>
          <w:sz w:val="28"/>
          <w:szCs w:val="28"/>
        </w:rPr>
        <w:t>- возможность практической реализации;</w:t>
      </w:r>
    </w:p>
    <w:p w:rsidR="00316080" w:rsidRPr="005A33F6" w:rsidRDefault="00316080" w:rsidP="00316080">
      <w:pPr>
        <w:ind w:firstLine="720"/>
        <w:jc w:val="both"/>
        <w:rPr>
          <w:bCs/>
          <w:kern w:val="28"/>
          <w:sz w:val="28"/>
          <w:szCs w:val="28"/>
        </w:rPr>
      </w:pPr>
      <w:r w:rsidRPr="005A33F6">
        <w:rPr>
          <w:bCs/>
          <w:kern w:val="28"/>
          <w:sz w:val="28"/>
          <w:szCs w:val="28"/>
        </w:rPr>
        <w:t>- законченность и полнота содержания;</w:t>
      </w:r>
    </w:p>
    <w:p w:rsidR="00316080" w:rsidRPr="005A33F6" w:rsidRDefault="00316080" w:rsidP="00316080">
      <w:pPr>
        <w:ind w:firstLine="720"/>
        <w:jc w:val="both"/>
        <w:rPr>
          <w:bCs/>
          <w:kern w:val="28"/>
          <w:sz w:val="28"/>
          <w:szCs w:val="28"/>
        </w:rPr>
      </w:pPr>
      <w:r w:rsidRPr="005A33F6">
        <w:rPr>
          <w:bCs/>
          <w:kern w:val="28"/>
          <w:sz w:val="28"/>
          <w:szCs w:val="28"/>
        </w:rPr>
        <w:t>- социальная и экономическая обоснованность;</w:t>
      </w:r>
    </w:p>
    <w:p w:rsidR="00316080" w:rsidRPr="005A33F6" w:rsidRDefault="00316080" w:rsidP="00316080">
      <w:pPr>
        <w:ind w:firstLine="720"/>
        <w:jc w:val="both"/>
        <w:rPr>
          <w:bCs/>
          <w:kern w:val="28"/>
          <w:sz w:val="28"/>
          <w:szCs w:val="28"/>
        </w:rPr>
      </w:pPr>
      <w:r w:rsidRPr="005A33F6">
        <w:rPr>
          <w:bCs/>
          <w:kern w:val="28"/>
          <w:sz w:val="28"/>
          <w:szCs w:val="28"/>
        </w:rPr>
        <w:t>- грамотность и логичность изложения;</w:t>
      </w:r>
    </w:p>
    <w:p w:rsidR="00C478FC" w:rsidRPr="006C582C" w:rsidRDefault="00C478FC" w:rsidP="00C478FC">
      <w:pPr>
        <w:tabs>
          <w:tab w:val="left" w:pos="1493"/>
        </w:tabs>
        <w:ind w:firstLine="709"/>
        <w:contextualSpacing/>
        <w:jc w:val="both"/>
        <w:rPr>
          <w:sz w:val="28"/>
          <w:szCs w:val="28"/>
        </w:rPr>
      </w:pPr>
      <w:r w:rsidRPr="005A33F6">
        <w:rPr>
          <w:sz w:val="28"/>
          <w:szCs w:val="28"/>
        </w:rPr>
        <w:t>-</w:t>
      </w:r>
      <w:r w:rsidR="00AA0E73" w:rsidRPr="005A33F6">
        <w:rPr>
          <w:sz w:val="28"/>
          <w:szCs w:val="28"/>
        </w:rPr>
        <w:t> </w:t>
      </w:r>
      <w:proofErr w:type="spellStart"/>
      <w:r w:rsidRPr="005A33F6">
        <w:rPr>
          <w:sz w:val="28"/>
          <w:szCs w:val="28"/>
        </w:rPr>
        <w:t>иллюстрированность</w:t>
      </w:r>
      <w:proofErr w:type="spellEnd"/>
      <w:r w:rsidRPr="005A33F6">
        <w:rPr>
          <w:sz w:val="28"/>
          <w:szCs w:val="28"/>
        </w:rPr>
        <w:t xml:space="preserve"> доклада (</w:t>
      </w:r>
      <w:r w:rsidRPr="005A33F6">
        <w:rPr>
          <w:bCs/>
          <w:sz w:val="28"/>
          <w:szCs w:val="28"/>
        </w:rPr>
        <w:t>наличие графических материалов по теме</w:t>
      </w:r>
      <w:r w:rsidRPr="005A33F6">
        <w:rPr>
          <w:sz w:val="28"/>
          <w:szCs w:val="28"/>
        </w:rPr>
        <w:t>, фотографий</w:t>
      </w:r>
      <w:r w:rsidR="005A33F6" w:rsidRPr="005A33F6">
        <w:rPr>
          <w:sz w:val="28"/>
          <w:szCs w:val="28"/>
        </w:rPr>
        <w:t>)</w:t>
      </w:r>
      <w:r w:rsidRPr="005A33F6">
        <w:rPr>
          <w:sz w:val="28"/>
          <w:szCs w:val="28"/>
        </w:rPr>
        <w:t>;</w:t>
      </w:r>
    </w:p>
    <w:p w:rsidR="00C478FC" w:rsidRDefault="000763A0" w:rsidP="00C478FC">
      <w:pPr>
        <w:tabs>
          <w:tab w:val="left" w:pos="1493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ответы на вопросы</w:t>
      </w:r>
      <w:r w:rsidR="00C478FC" w:rsidRPr="006C582C">
        <w:rPr>
          <w:sz w:val="28"/>
          <w:szCs w:val="28"/>
        </w:rPr>
        <w:t>.</w:t>
      </w:r>
    </w:p>
    <w:p w:rsidR="000763A0" w:rsidRDefault="00654678" w:rsidP="000763A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63A0">
        <w:rPr>
          <w:rFonts w:ascii="Times New Roman" w:hAnsi="Times New Roman"/>
          <w:sz w:val="28"/>
          <w:szCs w:val="28"/>
        </w:rPr>
        <w:t xml:space="preserve">.6. </w:t>
      </w:r>
      <w:r w:rsidR="000763A0" w:rsidRPr="006C582C">
        <w:rPr>
          <w:rFonts w:ascii="Times New Roman" w:hAnsi="Times New Roman"/>
          <w:sz w:val="28"/>
          <w:szCs w:val="28"/>
        </w:rPr>
        <w:t>В случае равного количества баллов</w:t>
      </w:r>
      <w:r w:rsidR="000763A0">
        <w:rPr>
          <w:rFonts w:ascii="Times New Roman" w:hAnsi="Times New Roman"/>
          <w:sz w:val="28"/>
          <w:szCs w:val="28"/>
        </w:rPr>
        <w:t xml:space="preserve"> общего рейтинга</w:t>
      </w:r>
      <w:r w:rsidR="00353BD5">
        <w:rPr>
          <w:rFonts w:ascii="Times New Roman" w:hAnsi="Times New Roman"/>
          <w:sz w:val="28"/>
          <w:szCs w:val="28"/>
        </w:rPr>
        <w:t xml:space="preserve"> </w:t>
      </w:r>
      <w:r w:rsidR="000763A0">
        <w:rPr>
          <w:rFonts w:ascii="Times New Roman" w:hAnsi="Times New Roman"/>
          <w:sz w:val="28"/>
          <w:szCs w:val="28"/>
        </w:rPr>
        <w:t>участников г</w:t>
      </w:r>
      <w:r w:rsidR="000763A0" w:rsidRPr="006C582C">
        <w:rPr>
          <w:rFonts w:ascii="Times New Roman" w:hAnsi="Times New Roman"/>
          <w:sz w:val="28"/>
          <w:szCs w:val="28"/>
        </w:rPr>
        <w:t>олос председателя конкурсной комиссии является решающим.</w:t>
      </w:r>
    </w:p>
    <w:p w:rsidR="000763A0" w:rsidRDefault="00654678" w:rsidP="005E03D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C582C">
        <w:rPr>
          <w:rFonts w:ascii="Times New Roman" w:hAnsi="Times New Roman"/>
          <w:sz w:val="28"/>
          <w:szCs w:val="28"/>
        </w:rPr>
        <w:t>.</w:t>
      </w:r>
      <w:r w:rsidR="000763A0">
        <w:rPr>
          <w:rFonts w:ascii="Times New Roman" w:hAnsi="Times New Roman"/>
          <w:sz w:val="28"/>
          <w:szCs w:val="28"/>
        </w:rPr>
        <w:t>7</w:t>
      </w:r>
      <w:r w:rsidR="006C582C">
        <w:rPr>
          <w:rFonts w:ascii="Times New Roman" w:hAnsi="Times New Roman"/>
          <w:sz w:val="28"/>
          <w:szCs w:val="28"/>
        </w:rPr>
        <w:t xml:space="preserve">. </w:t>
      </w:r>
      <w:r w:rsidR="000763A0">
        <w:rPr>
          <w:rFonts w:ascii="Times New Roman" w:hAnsi="Times New Roman"/>
          <w:sz w:val="28"/>
          <w:szCs w:val="28"/>
        </w:rPr>
        <w:t>П</w:t>
      </w:r>
      <w:r w:rsidR="006C582C" w:rsidRPr="006C582C">
        <w:rPr>
          <w:rFonts w:ascii="Times New Roman" w:hAnsi="Times New Roman"/>
          <w:sz w:val="28"/>
          <w:szCs w:val="28"/>
        </w:rPr>
        <w:t xml:space="preserve">о </w:t>
      </w:r>
      <w:r w:rsidR="000763A0">
        <w:rPr>
          <w:rFonts w:ascii="Times New Roman" w:hAnsi="Times New Roman"/>
          <w:sz w:val="28"/>
          <w:szCs w:val="28"/>
        </w:rPr>
        <w:t xml:space="preserve">итогам формирования рейтинга участников присуждаются </w:t>
      </w:r>
      <w:r w:rsidR="000763A0">
        <w:rPr>
          <w:rFonts w:ascii="Times New Roman" w:hAnsi="Times New Roman"/>
          <w:bCs/>
          <w:sz w:val="28"/>
          <w:szCs w:val="28"/>
        </w:rPr>
        <w:t xml:space="preserve">звания лауреатов </w:t>
      </w:r>
      <w:r w:rsidR="000763A0" w:rsidRPr="00AC7419">
        <w:rPr>
          <w:rFonts w:ascii="Times New Roman" w:hAnsi="Times New Roman"/>
          <w:bCs/>
          <w:sz w:val="28"/>
          <w:szCs w:val="28"/>
        </w:rPr>
        <w:t xml:space="preserve">I, II и III </w:t>
      </w:r>
      <w:r w:rsidR="00353BD5" w:rsidRPr="00AC7419">
        <w:rPr>
          <w:rFonts w:ascii="Times New Roman" w:hAnsi="Times New Roman"/>
          <w:bCs/>
          <w:sz w:val="28"/>
          <w:szCs w:val="28"/>
        </w:rPr>
        <w:t>степени</w:t>
      </w:r>
      <w:r w:rsidR="00353BD5">
        <w:rPr>
          <w:rFonts w:ascii="Times New Roman" w:hAnsi="Times New Roman"/>
          <w:sz w:val="28"/>
          <w:szCs w:val="28"/>
        </w:rPr>
        <w:t xml:space="preserve"> конкурсов</w:t>
      </w:r>
      <w:r w:rsidR="000763A0">
        <w:rPr>
          <w:rFonts w:ascii="Times New Roman" w:hAnsi="Times New Roman"/>
          <w:sz w:val="28"/>
          <w:szCs w:val="28"/>
        </w:rPr>
        <w:t xml:space="preserve"> научно-исследовательской программы Фестиваля.</w:t>
      </w:r>
    </w:p>
    <w:p w:rsidR="005E03D9" w:rsidRPr="003644AB" w:rsidRDefault="00654678" w:rsidP="005E03D9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763A0">
        <w:rPr>
          <w:rFonts w:ascii="Times New Roman" w:hAnsi="Times New Roman"/>
          <w:sz w:val="28"/>
          <w:szCs w:val="28"/>
        </w:rPr>
        <w:t>.8</w:t>
      </w:r>
      <w:r w:rsidR="00C37EED" w:rsidRPr="003A2508">
        <w:rPr>
          <w:rFonts w:ascii="Times New Roman" w:hAnsi="Times New Roman"/>
          <w:sz w:val="28"/>
          <w:szCs w:val="28"/>
        </w:rPr>
        <w:t>.</w:t>
      </w:r>
      <w:r w:rsidR="00260697" w:rsidRPr="003A2508">
        <w:rPr>
          <w:rFonts w:ascii="Times New Roman" w:hAnsi="Times New Roman"/>
          <w:sz w:val="28"/>
          <w:szCs w:val="28"/>
        </w:rPr>
        <w:t> И</w:t>
      </w:r>
      <w:r w:rsidR="005E03D9" w:rsidRPr="003A2508">
        <w:rPr>
          <w:rFonts w:ascii="Times New Roman" w:hAnsi="Times New Roman"/>
          <w:sz w:val="28"/>
          <w:szCs w:val="28"/>
        </w:rPr>
        <w:t>тог</w:t>
      </w:r>
      <w:r w:rsidR="00260697" w:rsidRPr="003A2508">
        <w:rPr>
          <w:rFonts w:ascii="Times New Roman" w:hAnsi="Times New Roman"/>
          <w:sz w:val="28"/>
          <w:szCs w:val="28"/>
        </w:rPr>
        <w:t>и к</w:t>
      </w:r>
      <w:r w:rsidR="005E03D9" w:rsidRPr="003A2508">
        <w:rPr>
          <w:rFonts w:ascii="Times New Roman" w:hAnsi="Times New Roman"/>
          <w:sz w:val="28"/>
          <w:szCs w:val="28"/>
        </w:rPr>
        <w:t xml:space="preserve">онкурсов публикуются </w:t>
      </w:r>
      <w:r w:rsidR="00260697" w:rsidRPr="003A2508">
        <w:rPr>
          <w:rFonts w:ascii="Times New Roman" w:hAnsi="Times New Roman"/>
          <w:sz w:val="28"/>
          <w:szCs w:val="28"/>
        </w:rPr>
        <w:t xml:space="preserve">на </w:t>
      </w:r>
      <w:r w:rsidR="00BD42CE" w:rsidRPr="003A2508">
        <w:rPr>
          <w:rFonts w:ascii="Times New Roman" w:hAnsi="Times New Roman"/>
          <w:sz w:val="28"/>
          <w:szCs w:val="28"/>
        </w:rPr>
        <w:t>сайте</w:t>
      </w:r>
      <w:r w:rsidR="004B1700" w:rsidRPr="003A2508">
        <w:rPr>
          <w:rFonts w:ascii="Times New Roman" w:hAnsi="Times New Roman"/>
          <w:sz w:val="28"/>
          <w:szCs w:val="28"/>
        </w:rPr>
        <w:t xml:space="preserve"> комитета по молодежной политике Правительства Хабаровского края(</w:t>
      </w:r>
      <w:hyperlink r:id="rId9" w:history="1">
        <w:r w:rsidR="0076162A" w:rsidRPr="003A2508">
          <w:rPr>
            <w:rStyle w:val="ab"/>
            <w:rFonts w:ascii="Times New Roman" w:hAnsi="Times New Roman"/>
            <w:sz w:val="28"/>
            <w:szCs w:val="28"/>
          </w:rPr>
          <w:t>https://kmp.khabkrai.ru</w:t>
        </w:r>
      </w:hyperlink>
      <w:r w:rsidR="004B1700" w:rsidRPr="003A2508">
        <w:rPr>
          <w:rStyle w:val="ab"/>
          <w:rFonts w:ascii="Times New Roman" w:hAnsi="Times New Roman"/>
          <w:sz w:val="28"/>
          <w:szCs w:val="28"/>
        </w:rPr>
        <w:t>)</w:t>
      </w:r>
      <w:r w:rsidR="005E03D9" w:rsidRPr="003A2508">
        <w:rPr>
          <w:rFonts w:ascii="Times New Roman" w:hAnsi="Times New Roman"/>
          <w:sz w:val="28"/>
          <w:szCs w:val="28"/>
        </w:rPr>
        <w:t>в течение трех дней</w:t>
      </w:r>
      <w:r w:rsidR="005E03D9" w:rsidRPr="003644AB">
        <w:rPr>
          <w:rFonts w:ascii="Times New Roman" w:hAnsi="Times New Roman"/>
          <w:sz w:val="28"/>
          <w:szCs w:val="28"/>
        </w:rPr>
        <w:t xml:space="preserve"> после </w:t>
      </w:r>
      <w:r w:rsidR="00260697" w:rsidRPr="003644AB">
        <w:rPr>
          <w:rFonts w:ascii="Times New Roman" w:hAnsi="Times New Roman"/>
          <w:sz w:val="28"/>
          <w:szCs w:val="28"/>
        </w:rPr>
        <w:t xml:space="preserve">завершения работы </w:t>
      </w:r>
      <w:r w:rsidR="003644AB" w:rsidRPr="003644AB">
        <w:rPr>
          <w:rFonts w:ascii="Times New Roman" w:hAnsi="Times New Roman"/>
          <w:sz w:val="28"/>
          <w:szCs w:val="28"/>
        </w:rPr>
        <w:t>комиссии</w:t>
      </w:r>
      <w:r w:rsidR="00260697" w:rsidRPr="003644AB">
        <w:rPr>
          <w:rFonts w:ascii="Times New Roman" w:hAnsi="Times New Roman"/>
          <w:sz w:val="28"/>
          <w:szCs w:val="28"/>
        </w:rPr>
        <w:t>.</w:t>
      </w:r>
    </w:p>
    <w:p w:rsidR="00575DBC" w:rsidRDefault="00654678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3D9" w:rsidRPr="0016795B">
        <w:rPr>
          <w:sz w:val="28"/>
          <w:szCs w:val="28"/>
        </w:rPr>
        <w:t>.</w:t>
      </w:r>
      <w:r w:rsidR="00F41302">
        <w:rPr>
          <w:sz w:val="28"/>
          <w:szCs w:val="28"/>
        </w:rPr>
        <w:t>9</w:t>
      </w:r>
      <w:r w:rsidR="005E03D9" w:rsidRPr="0016795B">
        <w:rPr>
          <w:sz w:val="28"/>
          <w:szCs w:val="28"/>
        </w:rPr>
        <w:t>. </w:t>
      </w:r>
      <w:r w:rsidR="0016795B" w:rsidRPr="0016795B">
        <w:rPr>
          <w:sz w:val="28"/>
          <w:szCs w:val="28"/>
        </w:rPr>
        <w:t>Торжественная церемония н</w:t>
      </w:r>
      <w:r w:rsidR="009B5837" w:rsidRPr="0016795B">
        <w:rPr>
          <w:sz w:val="28"/>
          <w:szCs w:val="28"/>
        </w:rPr>
        <w:t>аграждени</w:t>
      </w:r>
      <w:r w:rsidR="0016795B" w:rsidRPr="0016795B">
        <w:rPr>
          <w:sz w:val="28"/>
          <w:szCs w:val="28"/>
        </w:rPr>
        <w:t>я</w:t>
      </w:r>
      <w:r w:rsidR="00870F0B">
        <w:rPr>
          <w:sz w:val="28"/>
          <w:szCs w:val="28"/>
        </w:rPr>
        <w:t xml:space="preserve"> </w:t>
      </w:r>
      <w:r w:rsidR="000A7531">
        <w:rPr>
          <w:sz w:val="28"/>
          <w:szCs w:val="28"/>
        </w:rPr>
        <w:t>лауреатов</w:t>
      </w:r>
      <w:r w:rsidR="0016795B" w:rsidRPr="0016795B">
        <w:rPr>
          <w:sz w:val="28"/>
          <w:szCs w:val="28"/>
        </w:rPr>
        <w:t xml:space="preserve"> научно-исследовательской программы Фестиваля состоится </w:t>
      </w:r>
      <w:r w:rsidR="000378B1">
        <w:rPr>
          <w:sz w:val="28"/>
          <w:szCs w:val="28"/>
        </w:rPr>
        <w:t>27</w:t>
      </w:r>
      <w:r w:rsidR="0016795B" w:rsidRPr="0016795B">
        <w:rPr>
          <w:sz w:val="28"/>
          <w:szCs w:val="28"/>
        </w:rPr>
        <w:t xml:space="preserve"> апреля</w:t>
      </w:r>
      <w:r w:rsidR="0016795B" w:rsidRPr="0016795B">
        <w:rPr>
          <w:sz w:val="28"/>
          <w:szCs w:val="28"/>
        </w:rPr>
        <w:br/>
        <w:t>2019 г.</w:t>
      </w:r>
    </w:p>
    <w:p w:rsidR="00166D76" w:rsidRPr="003644AB" w:rsidRDefault="00654678" w:rsidP="001E314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3D9" w:rsidRPr="003644AB">
        <w:rPr>
          <w:sz w:val="28"/>
          <w:szCs w:val="28"/>
        </w:rPr>
        <w:t>.</w:t>
      </w:r>
      <w:r w:rsidR="000763A0">
        <w:rPr>
          <w:sz w:val="28"/>
          <w:szCs w:val="28"/>
        </w:rPr>
        <w:t>1</w:t>
      </w:r>
      <w:r w:rsidR="00F41302">
        <w:rPr>
          <w:sz w:val="28"/>
          <w:szCs w:val="28"/>
        </w:rPr>
        <w:t>0</w:t>
      </w:r>
      <w:r w:rsidR="005E03D9" w:rsidRPr="003644AB">
        <w:rPr>
          <w:sz w:val="28"/>
          <w:szCs w:val="28"/>
        </w:rPr>
        <w:t>. </w:t>
      </w:r>
      <w:r w:rsidR="00AF11F7" w:rsidRPr="003644AB">
        <w:rPr>
          <w:sz w:val="28"/>
          <w:szCs w:val="28"/>
        </w:rPr>
        <w:t>У</w:t>
      </w:r>
      <w:r w:rsidR="002C21EE" w:rsidRPr="003644AB">
        <w:rPr>
          <w:sz w:val="28"/>
          <w:szCs w:val="28"/>
        </w:rPr>
        <w:t xml:space="preserve">частники </w:t>
      </w:r>
      <w:r w:rsidR="000A7531">
        <w:rPr>
          <w:sz w:val="28"/>
          <w:szCs w:val="28"/>
        </w:rPr>
        <w:t>и лауреаты</w:t>
      </w:r>
      <w:r w:rsidR="00870F0B">
        <w:rPr>
          <w:sz w:val="28"/>
          <w:szCs w:val="28"/>
        </w:rPr>
        <w:t xml:space="preserve"> </w:t>
      </w:r>
      <w:r w:rsidR="00AF11F7" w:rsidRPr="003644AB">
        <w:rPr>
          <w:sz w:val="28"/>
          <w:szCs w:val="28"/>
        </w:rPr>
        <w:t xml:space="preserve">конкурсов </w:t>
      </w:r>
      <w:r w:rsidR="002C21EE" w:rsidRPr="003644AB">
        <w:rPr>
          <w:sz w:val="28"/>
          <w:szCs w:val="28"/>
        </w:rPr>
        <w:t xml:space="preserve">награждаются </w:t>
      </w:r>
      <w:r w:rsidR="00212066" w:rsidRPr="003644AB">
        <w:rPr>
          <w:sz w:val="28"/>
          <w:szCs w:val="28"/>
        </w:rPr>
        <w:t>д</w:t>
      </w:r>
      <w:r w:rsidR="002C21EE" w:rsidRPr="003644AB">
        <w:rPr>
          <w:sz w:val="28"/>
          <w:szCs w:val="28"/>
        </w:rPr>
        <w:t>и</w:t>
      </w:r>
      <w:r w:rsidR="00E07DB7" w:rsidRPr="003644AB">
        <w:rPr>
          <w:sz w:val="28"/>
          <w:szCs w:val="28"/>
        </w:rPr>
        <w:softHyphen/>
      </w:r>
      <w:r w:rsidR="002C21EE" w:rsidRPr="003644AB">
        <w:rPr>
          <w:sz w:val="28"/>
          <w:szCs w:val="28"/>
        </w:rPr>
        <w:t xml:space="preserve">пломами Фестиваля. </w:t>
      </w:r>
      <w:r w:rsidR="00ED5D0C" w:rsidRPr="003644AB">
        <w:rPr>
          <w:sz w:val="28"/>
          <w:szCs w:val="28"/>
        </w:rPr>
        <w:t xml:space="preserve">Научные руководители </w:t>
      </w:r>
      <w:r w:rsidR="000A7531">
        <w:rPr>
          <w:sz w:val="28"/>
          <w:szCs w:val="28"/>
        </w:rPr>
        <w:t xml:space="preserve">лауреатов </w:t>
      </w:r>
      <w:r w:rsidR="00ED5D0C" w:rsidRPr="003644AB">
        <w:rPr>
          <w:sz w:val="28"/>
          <w:szCs w:val="28"/>
        </w:rPr>
        <w:t>конкурсов награждаются благодарственными письмами.</w:t>
      </w:r>
    </w:p>
    <w:p w:rsidR="002C21EE" w:rsidRPr="005E0F82" w:rsidRDefault="00654678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E03D9" w:rsidRPr="005E0F82">
        <w:rPr>
          <w:sz w:val="28"/>
          <w:szCs w:val="28"/>
        </w:rPr>
        <w:t>.</w:t>
      </w:r>
      <w:r w:rsidR="000763A0">
        <w:rPr>
          <w:sz w:val="28"/>
          <w:szCs w:val="28"/>
        </w:rPr>
        <w:t>1</w:t>
      </w:r>
      <w:r w:rsidR="00F41302">
        <w:rPr>
          <w:sz w:val="28"/>
          <w:szCs w:val="28"/>
        </w:rPr>
        <w:t>1</w:t>
      </w:r>
      <w:r w:rsidR="005E03D9" w:rsidRPr="005E0F82">
        <w:rPr>
          <w:sz w:val="28"/>
          <w:szCs w:val="28"/>
        </w:rPr>
        <w:t>. </w:t>
      </w:r>
      <w:r w:rsidR="00567D6C">
        <w:rPr>
          <w:sz w:val="28"/>
          <w:szCs w:val="28"/>
        </w:rPr>
        <w:t>Лауреаты</w:t>
      </w:r>
      <w:r w:rsidR="002C21EE" w:rsidRPr="005E0F82">
        <w:rPr>
          <w:sz w:val="28"/>
          <w:szCs w:val="28"/>
        </w:rPr>
        <w:t xml:space="preserve"> конкурсов</w:t>
      </w:r>
      <w:r w:rsidR="00870F0B">
        <w:rPr>
          <w:sz w:val="28"/>
          <w:szCs w:val="28"/>
        </w:rPr>
        <w:t xml:space="preserve"> студенческих научных работ</w:t>
      </w:r>
      <w:r w:rsidR="002C21EE" w:rsidRPr="005E0F82">
        <w:rPr>
          <w:sz w:val="28"/>
          <w:szCs w:val="28"/>
        </w:rPr>
        <w:t xml:space="preserve"> награждаются: </w:t>
      </w:r>
    </w:p>
    <w:p w:rsidR="002C21EE" w:rsidRPr="005E0F82" w:rsidRDefault="00567D6C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F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</w:t>
      </w:r>
      <w:r w:rsidR="00DF7DF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DF16A7" w:rsidRPr="005E0F82">
        <w:rPr>
          <w:sz w:val="28"/>
          <w:szCs w:val="28"/>
        </w:rPr>
        <w:t>– денежн</w:t>
      </w:r>
      <w:r w:rsidR="00870F0B">
        <w:rPr>
          <w:sz w:val="28"/>
          <w:szCs w:val="28"/>
        </w:rPr>
        <w:t>ой</w:t>
      </w:r>
      <w:r w:rsidR="00DF16A7" w:rsidRPr="005E0F82">
        <w:rPr>
          <w:sz w:val="28"/>
          <w:szCs w:val="28"/>
        </w:rPr>
        <w:t xml:space="preserve"> преми</w:t>
      </w:r>
      <w:r w:rsidR="00870F0B">
        <w:rPr>
          <w:sz w:val="28"/>
          <w:szCs w:val="28"/>
        </w:rPr>
        <w:t>ей</w:t>
      </w:r>
      <w:r w:rsidR="00DF16A7" w:rsidRPr="005E0F82">
        <w:rPr>
          <w:sz w:val="28"/>
          <w:szCs w:val="28"/>
        </w:rPr>
        <w:t xml:space="preserve"> в размере </w:t>
      </w:r>
      <w:r w:rsidR="002035B5" w:rsidRPr="005E0F82">
        <w:rPr>
          <w:sz w:val="28"/>
          <w:szCs w:val="28"/>
        </w:rPr>
        <w:t>20</w:t>
      </w:r>
      <w:r w:rsidR="009B5837" w:rsidRPr="005E0F82">
        <w:rPr>
          <w:sz w:val="28"/>
          <w:szCs w:val="28"/>
        </w:rPr>
        <w:t xml:space="preserve">,0 тыс. </w:t>
      </w:r>
      <w:r w:rsidR="002C21EE" w:rsidRPr="005E0F82">
        <w:rPr>
          <w:sz w:val="28"/>
          <w:szCs w:val="28"/>
        </w:rPr>
        <w:t>рублей</w:t>
      </w:r>
      <w:r w:rsidR="004E3423" w:rsidRPr="005E0F82">
        <w:rPr>
          <w:sz w:val="28"/>
          <w:szCs w:val="28"/>
        </w:rPr>
        <w:t xml:space="preserve"> с учетом НДФЛ</w:t>
      </w:r>
      <w:r w:rsidR="002C21EE" w:rsidRPr="005E0F82">
        <w:rPr>
          <w:sz w:val="28"/>
          <w:szCs w:val="28"/>
        </w:rPr>
        <w:t>;</w:t>
      </w:r>
    </w:p>
    <w:p w:rsidR="002C21EE" w:rsidRPr="005E0F82" w:rsidRDefault="00567D6C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F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II</w:t>
      </w:r>
      <w:r w:rsidR="00DF7DF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2C21EE" w:rsidRPr="005E0F82">
        <w:rPr>
          <w:sz w:val="28"/>
          <w:szCs w:val="28"/>
        </w:rPr>
        <w:t xml:space="preserve">– </w:t>
      </w:r>
      <w:r w:rsidR="00870F0B" w:rsidRPr="00870F0B">
        <w:rPr>
          <w:sz w:val="28"/>
          <w:szCs w:val="28"/>
        </w:rPr>
        <w:t xml:space="preserve">денежной премией </w:t>
      </w:r>
      <w:r w:rsidR="002C21EE" w:rsidRPr="005E0F82">
        <w:rPr>
          <w:sz w:val="28"/>
          <w:szCs w:val="28"/>
        </w:rPr>
        <w:t>в размере 1</w:t>
      </w:r>
      <w:r w:rsidR="002035B5" w:rsidRPr="005E0F82">
        <w:rPr>
          <w:sz w:val="28"/>
          <w:szCs w:val="28"/>
        </w:rPr>
        <w:t>5</w:t>
      </w:r>
      <w:r w:rsidR="009B5837" w:rsidRPr="005E0F82">
        <w:rPr>
          <w:sz w:val="28"/>
          <w:szCs w:val="28"/>
        </w:rPr>
        <w:t>,</w:t>
      </w:r>
      <w:r w:rsidR="002C21EE" w:rsidRPr="005E0F82">
        <w:rPr>
          <w:sz w:val="28"/>
          <w:szCs w:val="28"/>
        </w:rPr>
        <w:t>0</w:t>
      </w:r>
      <w:r w:rsidR="009B5837" w:rsidRPr="005E0F82">
        <w:rPr>
          <w:sz w:val="28"/>
          <w:szCs w:val="28"/>
        </w:rPr>
        <w:t xml:space="preserve"> тыс. </w:t>
      </w:r>
      <w:r w:rsidR="002C21EE" w:rsidRPr="005E0F82">
        <w:rPr>
          <w:sz w:val="28"/>
          <w:szCs w:val="28"/>
        </w:rPr>
        <w:t>рублей</w:t>
      </w:r>
      <w:r w:rsidR="004E3423" w:rsidRPr="005E0F82">
        <w:rPr>
          <w:sz w:val="28"/>
          <w:szCs w:val="28"/>
        </w:rPr>
        <w:t xml:space="preserve"> с учетом НДФЛ</w:t>
      </w:r>
      <w:r w:rsidR="002C21EE" w:rsidRPr="005E0F82">
        <w:rPr>
          <w:sz w:val="28"/>
          <w:szCs w:val="28"/>
        </w:rPr>
        <w:t>;</w:t>
      </w:r>
    </w:p>
    <w:p w:rsidR="002C21EE" w:rsidRPr="005E0F82" w:rsidRDefault="00567D6C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E0F8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лауреат </w:t>
      </w:r>
      <w:r>
        <w:rPr>
          <w:sz w:val="28"/>
          <w:szCs w:val="28"/>
          <w:lang w:val="en-US"/>
        </w:rPr>
        <w:t>III</w:t>
      </w:r>
      <w:r w:rsidR="00DF7DF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DF16A7" w:rsidRPr="005E0F82">
        <w:rPr>
          <w:sz w:val="28"/>
          <w:szCs w:val="28"/>
        </w:rPr>
        <w:t xml:space="preserve">– </w:t>
      </w:r>
      <w:r w:rsidR="00870F0B" w:rsidRPr="00870F0B">
        <w:rPr>
          <w:sz w:val="28"/>
          <w:szCs w:val="28"/>
        </w:rPr>
        <w:t xml:space="preserve">денежной премией </w:t>
      </w:r>
      <w:r w:rsidR="00DF16A7" w:rsidRPr="005E0F82">
        <w:rPr>
          <w:sz w:val="28"/>
          <w:szCs w:val="28"/>
        </w:rPr>
        <w:t xml:space="preserve">в размере </w:t>
      </w:r>
      <w:r w:rsidR="002035B5" w:rsidRPr="005E0F82">
        <w:rPr>
          <w:sz w:val="28"/>
          <w:szCs w:val="28"/>
        </w:rPr>
        <w:t>10</w:t>
      </w:r>
      <w:r w:rsidR="009B5837" w:rsidRPr="005E0F82">
        <w:rPr>
          <w:sz w:val="28"/>
          <w:szCs w:val="28"/>
        </w:rPr>
        <w:t>,</w:t>
      </w:r>
      <w:r w:rsidR="002C21EE" w:rsidRPr="005E0F82">
        <w:rPr>
          <w:sz w:val="28"/>
          <w:szCs w:val="28"/>
        </w:rPr>
        <w:t>0</w:t>
      </w:r>
      <w:r w:rsidR="009B5837" w:rsidRPr="005E0F82">
        <w:rPr>
          <w:sz w:val="28"/>
          <w:szCs w:val="28"/>
        </w:rPr>
        <w:t xml:space="preserve"> тыс. </w:t>
      </w:r>
      <w:r w:rsidR="002C21EE" w:rsidRPr="005E0F82">
        <w:rPr>
          <w:sz w:val="28"/>
          <w:szCs w:val="28"/>
        </w:rPr>
        <w:t>рублей</w:t>
      </w:r>
      <w:r w:rsidR="004E3423" w:rsidRPr="005E0F82">
        <w:rPr>
          <w:sz w:val="28"/>
          <w:szCs w:val="28"/>
        </w:rPr>
        <w:t xml:space="preserve"> с учетом НДФЛ</w:t>
      </w:r>
      <w:r w:rsidR="002C21EE" w:rsidRPr="005E0F82">
        <w:rPr>
          <w:sz w:val="28"/>
          <w:szCs w:val="28"/>
        </w:rPr>
        <w:t>.</w:t>
      </w:r>
    </w:p>
    <w:p w:rsidR="008556E7" w:rsidRPr="005E0F82" w:rsidRDefault="00547325" w:rsidP="002C21E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56E7" w:rsidRPr="005E0F82">
        <w:rPr>
          <w:sz w:val="28"/>
          <w:szCs w:val="28"/>
        </w:rPr>
        <w:t>.</w:t>
      </w:r>
      <w:r w:rsidR="000763A0">
        <w:rPr>
          <w:sz w:val="28"/>
          <w:szCs w:val="28"/>
        </w:rPr>
        <w:t>1</w:t>
      </w:r>
      <w:r w:rsidR="00F41302">
        <w:rPr>
          <w:sz w:val="28"/>
          <w:szCs w:val="28"/>
        </w:rPr>
        <w:t>2</w:t>
      </w:r>
      <w:r w:rsidR="008556E7" w:rsidRPr="005E0F82">
        <w:rPr>
          <w:sz w:val="28"/>
          <w:szCs w:val="28"/>
        </w:rPr>
        <w:t xml:space="preserve">. </w:t>
      </w:r>
      <w:r w:rsidR="00575DBC">
        <w:rPr>
          <w:sz w:val="28"/>
          <w:szCs w:val="28"/>
        </w:rPr>
        <w:t>Лауреаты</w:t>
      </w:r>
      <w:r w:rsidR="00870F0B">
        <w:rPr>
          <w:sz w:val="28"/>
          <w:szCs w:val="28"/>
        </w:rPr>
        <w:t xml:space="preserve"> </w:t>
      </w:r>
      <w:r w:rsidR="00FC4DDF" w:rsidRPr="005E0F82">
        <w:rPr>
          <w:sz w:val="28"/>
          <w:szCs w:val="28"/>
        </w:rPr>
        <w:t xml:space="preserve">в номинации </w:t>
      </w:r>
      <w:r w:rsidR="00C145DD" w:rsidRPr="005E0F82">
        <w:rPr>
          <w:sz w:val="28"/>
          <w:szCs w:val="28"/>
        </w:rPr>
        <w:t>"</w:t>
      </w:r>
      <w:r w:rsidR="00FC4DDF" w:rsidRPr="005E0F82">
        <w:rPr>
          <w:sz w:val="28"/>
          <w:szCs w:val="28"/>
        </w:rPr>
        <w:t>Избирательное право</w:t>
      </w:r>
      <w:r w:rsidR="00C145DD" w:rsidRPr="005E0F82">
        <w:rPr>
          <w:sz w:val="28"/>
          <w:szCs w:val="28"/>
        </w:rPr>
        <w:t>"</w:t>
      </w:r>
      <w:r w:rsidR="00FC4DDF" w:rsidRPr="005E0F82">
        <w:rPr>
          <w:sz w:val="28"/>
          <w:szCs w:val="28"/>
        </w:rPr>
        <w:t xml:space="preserve"> конкурса студенческих научных работ в </w:t>
      </w:r>
      <w:r w:rsidR="00FC4DDF" w:rsidRPr="005E0F82">
        <w:rPr>
          <w:bCs/>
          <w:sz w:val="28"/>
          <w:szCs w:val="28"/>
        </w:rPr>
        <w:t>области юриспруденции</w:t>
      </w:r>
      <w:r w:rsidR="00D7782B" w:rsidRPr="005E0F82">
        <w:rPr>
          <w:bCs/>
          <w:sz w:val="28"/>
          <w:szCs w:val="28"/>
        </w:rPr>
        <w:t xml:space="preserve"> награждаются:</w:t>
      </w:r>
    </w:p>
    <w:p w:rsidR="00FC5F83" w:rsidRPr="00353BD5" w:rsidRDefault="00FC5F83" w:rsidP="00FC5F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BD5">
        <w:rPr>
          <w:sz w:val="28"/>
          <w:szCs w:val="28"/>
        </w:rPr>
        <w:t xml:space="preserve">- </w:t>
      </w:r>
      <w:r w:rsidR="00567D6C" w:rsidRPr="00353BD5">
        <w:rPr>
          <w:sz w:val="28"/>
          <w:szCs w:val="28"/>
        </w:rPr>
        <w:t xml:space="preserve">лауреат </w:t>
      </w:r>
      <w:r w:rsidR="00567D6C" w:rsidRPr="00353BD5">
        <w:rPr>
          <w:sz w:val="28"/>
          <w:szCs w:val="28"/>
          <w:lang w:val="en-US"/>
        </w:rPr>
        <w:t>I</w:t>
      </w:r>
      <w:r w:rsidR="00DF7DF6" w:rsidRPr="00353BD5">
        <w:rPr>
          <w:sz w:val="28"/>
          <w:szCs w:val="28"/>
        </w:rPr>
        <w:t xml:space="preserve"> </w:t>
      </w:r>
      <w:r w:rsidR="00567D6C" w:rsidRPr="00353BD5">
        <w:rPr>
          <w:sz w:val="28"/>
          <w:szCs w:val="28"/>
        </w:rPr>
        <w:t>степени</w:t>
      </w:r>
      <w:r w:rsidRPr="00353BD5">
        <w:rPr>
          <w:sz w:val="28"/>
          <w:szCs w:val="28"/>
        </w:rPr>
        <w:t xml:space="preserve"> – </w:t>
      </w:r>
      <w:r w:rsidR="00870F0B" w:rsidRPr="00353BD5">
        <w:rPr>
          <w:sz w:val="28"/>
          <w:szCs w:val="28"/>
        </w:rPr>
        <w:t xml:space="preserve">денежной премией </w:t>
      </w:r>
      <w:r w:rsidRPr="00353BD5">
        <w:rPr>
          <w:sz w:val="28"/>
          <w:szCs w:val="28"/>
        </w:rPr>
        <w:t xml:space="preserve">в размере </w:t>
      </w:r>
      <w:r w:rsidR="00D7782B" w:rsidRPr="00353BD5">
        <w:rPr>
          <w:sz w:val="28"/>
          <w:szCs w:val="28"/>
        </w:rPr>
        <w:t>15</w:t>
      </w:r>
      <w:r w:rsidRPr="00353BD5">
        <w:rPr>
          <w:sz w:val="28"/>
          <w:szCs w:val="28"/>
        </w:rPr>
        <w:t>,0 тыс. рублей</w:t>
      </w:r>
      <w:r w:rsidR="00DF7DF6" w:rsidRPr="00353BD5">
        <w:rPr>
          <w:sz w:val="28"/>
          <w:szCs w:val="28"/>
        </w:rPr>
        <w:t xml:space="preserve"> </w:t>
      </w:r>
      <w:r w:rsidR="00353BD5" w:rsidRPr="00353BD5">
        <w:rPr>
          <w:sz w:val="28"/>
          <w:szCs w:val="28"/>
        </w:rPr>
        <w:t>без учета без НДФЛ</w:t>
      </w:r>
      <w:r w:rsidRPr="00353BD5">
        <w:rPr>
          <w:sz w:val="28"/>
          <w:szCs w:val="28"/>
        </w:rPr>
        <w:t>;</w:t>
      </w:r>
    </w:p>
    <w:p w:rsidR="00FC5F83" w:rsidRPr="00353BD5" w:rsidRDefault="00FC5F83" w:rsidP="00FC5F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BD5">
        <w:rPr>
          <w:sz w:val="28"/>
          <w:szCs w:val="28"/>
        </w:rPr>
        <w:t xml:space="preserve">- </w:t>
      </w:r>
      <w:r w:rsidR="00567D6C" w:rsidRPr="00353BD5">
        <w:rPr>
          <w:sz w:val="28"/>
          <w:szCs w:val="28"/>
        </w:rPr>
        <w:t xml:space="preserve">лауреат </w:t>
      </w:r>
      <w:r w:rsidR="00567D6C" w:rsidRPr="00353BD5">
        <w:rPr>
          <w:sz w:val="28"/>
          <w:szCs w:val="28"/>
          <w:lang w:val="en-US"/>
        </w:rPr>
        <w:t>II</w:t>
      </w:r>
      <w:r w:rsidR="00DF7DF6" w:rsidRPr="00353BD5">
        <w:rPr>
          <w:sz w:val="28"/>
          <w:szCs w:val="28"/>
        </w:rPr>
        <w:t xml:space="preserve"> </w:t>
      </w:r>
      <w:r w:rsidR="00567D6C" w:rsidRPr="00353BD5">
        <w:rPr>
          <w:sz w:val="28"/>
          <w:szCs w:val="28"/>
        </w:rPr>
        <w:t>степени</w:t>
      </w:r>
      <w:r w:rsidRPr="00353BD5">
        <w:rPr>
          <w:sz w:val="28"/>
          <w:szCs w:val="28"/>
        </w:rPr>
        <w:t xml:space="preserve"> – </w:t>
      </w:r>
      <w:r w:rsidR="00870F0B" w:rsidRPr="00353BD5">
        <w:rPr>
          <w:sz w:val="28"/>
          <w:szCs w:val="28"/>
        </w:rPr>
        <w:t xml:space="preserve">денежной премией </w:t>
      </w:r>
      <w:r w:rsidRPr="00353BD5">
        <w:rPr>
          <w:sz w:val="28"/>
          <w:szCs w:val="28"/>
        </w:rPr>
        <w:t xml:space="preserve">в размере </w:t>
      </w:r>
      <w:r w:rsidR="00D7782B" w:rsidRPr="00353BD5">
        <w:rPr>
          <w:sz w:val="28"/>
          <w:szCs w:val="28"/>
        </w:rPr>
        <w:t>10</w:t>
      </w:r>
      <w:r w:rsidRPr="00353BD5">
        <w:rPr>
          <w:sz w:val="28"/>
          <w:szCs w:val="28"/>
        </w:rPr>
        <w:t>,0 тыс. рублей</w:t>
      </w:r>
      <w:r w:rsidR="00353BD5" w:rsidRPr="00353BD5">
        <w:rPr>
          <w:sz w:val="28"/>
          <w:szCs w:val="28"/>
        </w:rPr>
        <w:t xml:space="preserve"> без учета без НДФЛ</w:t>
      </w:r>
      <w:r w:rsidRPr="00353BD5">
        <w:rPr>
          <w:sz w:val="28"/>
          <w:szCs w:val="28"/>
        </w:rPr>
        <w:t>;</w:t>
      </w:r>
    </w:p>
    <w:p w:rsidR="00FC5F83" w:rsidRDefault="00FC5F83" w:rsidP="00FC5F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53BD5">
        <w:rPr>
          <w:sz w:val="28"/>
          <w:szCs w:val="28"/>
        </w:rPr>
        <w:t xml:space="preserve">- </w:t>
      </w:r>
      <w:r w:rsidR="00567D6C" w:rsidRPr="00353BD5">
        <w:rPr>
          <w:sz w:val="28"/>
          <w:szCs w:val="28"/>
        </w:rPr>
        <w:t xml:space="preserve">лауреат </w:t>
      </w:r>
      <w:r w:rsidR="00567D6C" w:rsidRPr="00353BD5">
        <w:rPr>
          <w:sz w:val="28"/>
          <w:szCs w:val="28"/>
          <w:lang w:val="en-US"/>
        </w:rPr>
        <w:t>III</w:t>
      </w:r>
      <w:r w:rsidR="00DF7DF6" w:rsidRPr="00353BD5">
        <w:rPr>
          <w:sz w:val="28"/>
          <w:szCs w:val="28"/>
        </w:rPr>
        <w:t xml:space="preserve"> </w:t>
      </w:r>
      <w:r w:rsidR="00567D6C" w:rsidRPr="00353BD5">
        <w:rPr>
          <w:sz w:val="28"/>
          <w:szCs w:val="28"/>
        </w:rPr>
        <w:t>степени</w:t>
      </w:r>
      <w:r w:rsidRPr="00353BD5">
        <w:rPr>
          <w:sz w:val="28"/>
          <w:szCs w:val="28"/>
        </w:rPr>
        <w:t xml:space="preserve"> – </w:t>
      </w:r>
      <w:r w:rsidR="00870F0B" w:rsidRPr="00353BD5">
        <w:rPr>
          <w:sz w:val="28"/>
          <w:szCs w:val="28"/>
        </w:rPr>
        <w:t xml:space="preserve">денежной премией </w:t>
      </w:r>
      <w:r w:rsidRPr="00353BD5">
        <w:rPr>
          <w:sz w:val="28"/>
          <w:szCs w:val="28"/>
        </w:rPr>
        <w:t xml:space="preserve">в размере </w:t>
      </w:r>
      <w:r w:rsidR="00D7782B" w:rsidRPr="00353BD5">
        <w:rPr>
          <w:sz w:val="28"/>
          <w:szCs w:val="28"/>
        </w:rPr>
        <w:t>5</w:t>
      </w:r>
      <w:r w:rsidRPr="00353BD5">
        <w:rPr>
          <w:sz w:val="28"/>
          <w:szCs w:val="28"/>
        </w:rPr>
        <w:t>,0 тыс. рублей</w:t>
      </w:r>
      <w:r w:rsidR="00353BD5" w:rsidRPr="00353BD5">
        <w:rPr>
          <w:sz w:val="28"/>
          <w:szCs w:val="28"/>
        </w:rPr>
        <w:t xml:space="preserve"> без учета без НДФЛ</w:t>
      </w:r>
      <w:r w:rsidRPr="00353BD5">
        <w:rPr>
          <w:sz w:val="28"/>
          <w:szCs w:val="28"/>
        </w:rPr>
        <w:t>.</w:t>
      </w:r>
    </w:p>
    <w:p w:rsidR="004E6065" w:rsidRPr="005E0F82" w:rsidRDefault="00547325" w:rsidP="00FC5F8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4E6065">
        <w:rPr>
          <w:sz w:val="28"/>
          <w:szCs w:val="28"/>
        </w:rPr>
        <w:t>.1</w:t>
      </w:r>
      <w:r w:rsidR="00F41302">
        <w:rPr>
          <w:sz w:val="28"/>
          <w:szCs w:val="28"/>
        </w:rPr>
        <w:t>3</w:t>
      </w:r>
      <w:r w:rsidR="004E6065">
        <w:rPr>
          <w:sz w:val="28"/>
          <w:szCs w:val="28"/>
        </w:rPr>
        <w:t>. В случае, если лучшей была признана работа коллектива авторов,</w:t>
      </w:r>
      <w:r w:rsidR="006F7FF3">
        <w:rPr>
          <w:sz w:val="28"/>
          <w:szCs w:val="28"/>
        </w:rPr>
        <w:t xml:space="preserve"> сумма денежной премии делится пропорционально равными долями между всеми авторами.</w:t>
      </w:r>
    </w:p>
    <w:p w:rsidR="005E0F82" w:rsidRPr="005E0F82" w:rsidRDefault="00547325" w:rsidP="00F41302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="005E0F82" w:rsidRPr="005E0F82">
        <w:rPr>
          <w:rFonts w:ascii="Times New Roman" w:hAnsi="Times New Roman"/>
          <w:sz w:val="28"/>
          <w:szCs w:val="28"/>
        </w:rPr>
        <w:t>.</w:t>
      </w:r>
      <w:r w:rsidR="000763A0">
        <w:rPr>
          <w:rFonts w:ascii="Times New Roman" w:hAnsi="Times New Roman"/>
          <w:sz w:val="28"/>
          <w:szCs w:val="28"/>
        </w:rPr>
        <w:t>1</w:t>
      </w:r>
      <w:r w:rsidR="00F41302">
        <w:rPr>
          <w:rFonts w:ascii="Times New Roman" w:hAnsi="Times New Roman"/>
          <w:sz w:val="28"/>
          <w:szCs w:val="28"/>
        </w:rPr>
        <w:t>4</w:t>
      </w:r>
      <w:r w:rsidR="005E0F82" w:rsidRPr="005E0F82">
        <w:rPr>
          <w:rFonts w:ascii="Times New Roman" w:hAnsi="Times New Roman"/>
          <w:sz w:val="28"/>
          <w:szCs w:val="28"/>
        </w:rPr>
        <w:t xml:space="preserve">. Расходы по изготовлению дипломов, выплате денежных премий </w:t>
      </w:r>
      <w:r w:rsidR="000A7531">
        <w:rPr>
          <w:rFonts w:ascii="Times New Roman" w:hAnsi="Times New Roman"/>
          <w:sz w:val="28"/>
          <w:szCs w:val="28"/>
        </w:rPr>
        <w:t>лауреатам</w:t>
      </w:r>
      <w:r w:rsidR="005E0F82" w:rsidRPr="005E0F82">
        <w:rPr>
          <w:rFonts w:ascii="Times New Roman" w:hAnsi="Times New Roman"/>
          <w:sz w:val="28"/>
          <w:szCs w:val="28"/>
        </w:rPr>
        <w:t xml:space="preserve"> конкурсов среди студентов образовательных организаций высшего образования, расположенных </w:t>
      </w:r>
      <w:r w:rsidR="000378B1">
        <w:rPr>
          <w:rFonts w:ascii="Times New Roman" w:hAnsi="Times New Roman"/>
          <w:sz w:val="28"/>
          <w:szCs w:val="28"/>
        </w:rPr>
        <w:t>на территории Хабаровского края</w:t>
      </w:r>
      <w:r w:rsidR="005E0F82" w:rsidRPr="005E0F82">
        <w:rPr>
          <w:rFonts w:ascii="Times New Roman" w:hAnsi="Times New Roman"/>
          <w:sz w:val="28"/>
          <w:szCs w:val="28"/>
        </w:rPr>
        <w:t>, несет краевое государственное автономное учреждение "Краевой центр молодежных инициатив".</w:t>
      </w:r>
    </w:p>
    <w:p w:rsidR="009653EA" w:rsidRDefault="00547325" w:rsidP="005E0F82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E0F82" w:rsidRPr="005E0F82">
        <w:rPr>
          <w:rFonts w:ascii="Times New Roman" w:hAnsi="Times New Roman"/>
          <w:sz w:val="28"/>
          <w:szCs w:val="28"/>
        </w:rPr>
        <w:t>.</w:t>
      </w:r>
      <w:r w:rsidR="000763A0">
        <w:rPr>
          <w:rFonts w:ascii="Times New Roman" w:hAnsi="Times New Roman"/>
          <w:sz w:val="28"/>
          <w:szCs w:val="28"/>
        </w:rPr>
        <w:t>1</w:t>
      </w:r>
      <w:r w:rsidR="00F41302">
        <w:rPr>
          <w:rFonts w:ascii="Times New Roman" w:hAnsi="Times New Roman"/>
          <w:sz w:val="28"/>
          <w:szCs w:val="28"/>
        </w:rPr>
        <w:t>5</w:t>
      </w:r>
      <w:r w:rsidR="005E0F82" w:rsidRPr="005E0F82">
        <w:rPr>
          <w:rFonts w:ascii="Times New Roman" w:hAnsi="Times New Roman"/>
          <w:sz w:val="28"/>
          <w:szCs w:val="28"/>
        </w:rPr>
        <w:t xml:space="preserve">. Расходы по изготовлению дипломов, выплате денежных премий </w:t>
      </w:r>
      <w:r w:rsidR="000A7531">
        <w:rPr>
          <w:rFonts w:ascii="Times New Roman" w:hAnsi="Times New Roman"/>
          <w:sz w:val="28"/>
          <w:szCs w:val="28"/>
        </w:rPr>
        <w:t>лауреатам конкурса</w:t>
      </w:r>
      <w:r w:rsidR="005E0F82" w:rsidRPr="005E0F82">
        <w:rPr>
          <w:rFonts w:ascii="Times New Roman" w:hAnsi="Times New Roman"/>
          <w:sz w:val="28"/>
          <w:szCs w:val="28"/>
        </w:rPr>
        <w:t xml:space="preserve"> "Избирательное право" конкурса студенческих научных работ в области юриспруденции несет Избирательная комиссия Хабаровского края.</w:t>
      </w:r>
    </w:p>
    <w:p w:rsidR="006E0360" w:rsidRPr="006E0360" w:rsidRDefault="006E036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360">
        <w:rPr>
          <w:rFonts w:ascii="Times New Roman" w:hAnsi="Times New Roman"/>
          <w:sz w:val="28"/>
          <w:szCs w:val="28"/>
        </w:rPr>
        <w:t>6.1</w:t>
      </w:r>
      <w:r w:rsidR="00F41302">
        <w:rPr>
          <w:rFonts w:ascii="Times New Roman" w:hAnsi="Times New Roman"/>
          <w:sz w:val="28"/>
          <w:szCs w:val="28"/>
        </w:rPr>
        <w:t>6</w:t>
      </w:r>
      <w:r w:rsidRPr="006E0360">
        <w:rPr>
          <w:rFonts w:ascii="Times New Roman" w:hAnsi="Times New Roman"/>
          <w:sz w:val="28"/>
          <w:szCs w:val="28"/>
        </w:rPr>
        <w:t>. Для получения денежн</w:t>
      </w:r>
      <w:r w:rsidR="00922150">
        <w:rPr>
          <w:rFonts w:ascii="Times New Roman" w:hAnsi="Times New Roman"/>
          <w:sz w:val="28"/>
          <w:szCs w:val="28"/>
        </w:rPr>
        <w:t>ых</w:t>
      </w:r>
      <w:r w:rsidRPr="006E0360">
        <w:rPr>
          <w:rFonts w:ascii="Times New Roman" w:hAnsi="Times New Roman"/>
          <w:sz w:val="28"/>
          <w:szCs w:val="28"/>
        </w:rPr>
        <w:t xml:space="preserve"> преми</w:t>
      </w:r>
      <w:r w:rsidR="00922150">
        <w:rPr>
          <w:rFonts w:ascii="Times New Roman" w:hAnsi="Times New Roman"/>
          <w:sz w:val="28"/>
          <w:szCs w:val="28"/>
        </w:rPr>
        <w:t>й</w:t>
      </w:r>
      <w:r w:rsidRPr="006E0360">
        <w:rPr>
          <w:rFonts w:ascii="Times New Roman" w:hAnsi="Times New Roman"/>
          <w:sz w:val="28"/>
          <w:szCs w:val="28"/>
        </w:rPr>
        <w:t>, указанн</w:t>
      </w:r>
      <w:r w:rsidR="00922150">
        <w:rPr>
          <w:rFonts w:ascii="Times New Roman" w:hAnsi="Times New Roman"/>
          <w:sz w:val="28"/>
          <w:szCs w:val="28"/>
        </w:rPr>
        <w:t>ых</w:t>
      </w:r>
      <w:r w:rsidRPr="006E0360">
        <w:rPr>
          <w:rFonts w:ascii="Times New Roman" w:hAnsi="Times New Roman"/>
          <w:sz w:val="28"/>
          <w:szCs w:val="28"/>
        </w:rPr>
        <w:t xml:space="preserve"> в п. 6.1</w:t>
      </w:r>
      <w:r w:rsidR="00F41302">
        <w:rPr>
          <w:rFonts w:ascii="Times New Roman" w:hAnsi="Times New Roman"/>
          <w:sz w:val="28"/>
          <w:szCs w:val="28"/>
        </w:rPr>
        <w:t>1</w:t>
      </w:r>
      <w:r w:rsidRPr="006E0360">
        <w:rPr>
          <w:rFonts w:ascii="Times New Roman" w:hAnsi="Times New Roman"/>
          <w:sz w:val="28"/>
          <w:szCs w:val="28"/>
        </w:rPr>
        <w:t>. и п. 6.1</w:t>
      </w:r>
      <w:r w:rsidR="00F41302">
        <w:rPr>
          <w:rFonts w:ascii="Times New Roman" w:hAnsi="Times New Roman"/>
          <w:sz w:val="28"/>
          <w:szCs w:val="28"/>
        </w:rPr>
        <w:t>2</w:t>
      </w:r>
      <w:r w:rsidRPr="006E0360">
        <w:rPr>
          <w:rFonts w:ascii="Times New Roman" w:hAnsi="Times New Roman"/>
          <w:sz w:val="28"/>
          <w:szCs w:val="28"/>
        </w:rPr>
        <w:t>. настоящего Положения, лауреатам конкурсов</w:t>
      </w:r>
      <w:r w:rsidR="00922150">
        <w:rPr>
          <w:rFonts w:ascii="Times New Roman" w:hAnsi="Times New Roman"/>
          <w:sz w:val="28"/>
          <w:szCs w:val="28"/>
        </w:rPr>
        <w:t xml:space="preserve"> </w:t>
      </w:r>
      <w:r w:rsidR="00922150" w:rsidRPr="00922150">
        <w:rPr>
          <w:rFonts w:ascii="Times New Roman" w:hAnsi="Times New Roman"/>
          <w:sz w:val="28"/>
          <w:szCs w:val="28"/>
        </w:rPr>
        <w:t>студенческих научных работ</w:t>
      </w:r>
      <w:r w:rsidRPr="006E0360">
        <w:rPr>
          <w:rFonts w:ascii="Times New Roman" w:hAnsi="Times New Roman"/>
          <w:sz w:val="28"/>
          <w:szCs w:val="28"/>
        </w:rPr>
        <w:t xml:space="preserve"> необходимо представить в адрес КГАУ КЦМИ</w:t>
      </w:r>
      <w:r w:rsidR="00E8106A">
        <w:rPr>
          <w:rFonts w:ascii="Times New Roman" w:hAnsi="Times New Roman"/>
          <w:sz w:val="28"/>
          <w:szCs w:val="28"/>
        </w:rPr>
        <w:t>,</w:t>
      </w:r>
      <w:r w:rsidR="00922150">
        <w:rPr>
          <w:rFonts w:ascii="Times New Roman" w:hAnsi="Times New Roman"/>
          <w:sz w:val="28"/>
          <w:szCs w:val="28"/>
        </w:rPr>
        <w:t xml:space="preserve"> а также </w:t>
      </w:r>
      <w:r w:rsidR="00922150" w:rsidRPr="00922150">
        <w:rPr>
          <w:rFonts w:ascii="Times New Roman" w:hAnsi="Times New Roman"/>
          <w:sz w:val="28"/>
          <w:szCs w:val="28"/>
        </w:rPr>
        <w:t>Избирательн</w:t>
      </w:r>
      <w:r w:rsidR="00922150">
        <w:rPr>
          <w:rFonts w:ascii="Times New Roman" w:hAnsi="Times New Roman"/>
          <w:sz w:val="28"/>
          <w:szCs w:val="28"/>
        </w:rPr>
        <w:t>ой</w:t>
      </w:r>
      <w:r w:rsidR="00922150" w:rsidRPr="00922150">
        <w:rPr>
          <w:rFonts w:ascii="Times New Roman" w:hAnsi="Times New Roman"/>
          <w:sz w:val="28"/>
          <w:szCs w:val="28"/>
        </w:rPr>
        <w:t xml:space="preserve"> комисси</w:t>
      </w:r>
      <w:r w:rsidR="00922150">
        <w:rPr>
          <w:rFonts w:ascii="Times New Roman" w:hAnsi="Times New Roman"/>
          <w:sz w:val="28"/>
          <w:szCs w:val="28"/>
        </w:rPr>
        <w:t>и</w:t>
      </w:r>
      <w:r w:rsidR="00922150" w:rsidRPr="00922150">
        <w:rPr>
          <w:rFonts w:ascii="Times New Roman" w:hAnsi="Times New Roman"/>
          <w:sz w:val="28"/>
          <w:szCs w:val="28"/>
        </w:rPr>
        <w:t xml:space="preserve"> Хабаровского края </w:t>
      </w:r>
      <w:r w:rsidRPr="006E0360">
        <w:rPr>
          <w:rFonts w:ascii="Times New Roman" w:hAnsi="Times New Roman"/>
          <w:sz w:val="28"/>
          <w:szCs w:val="28"/>
        </w:rPr>
        <w:t>следующие документы:</w:t>
      </w:r>
    </w:p>
    <w:p w:rsidR="006E0360" w:rsidRPr="006E0360" w:rsidRDefault="006E036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360">
        <w:rPr>
          <w:rFonts w:ascii="Times New Roman" w:hAnsi="Times New Roman"/>
          <w:sz w:val="28"/>
          <w:szCs w:val="28"/>
        </w:rPr>
        <w:t>– копию паспорта гражданина Российской Федерации (копия 2-й и 3-й страниц паспорта, а также страницы с указанием последнего места регистрации лица);</w:t>
      </w:r>
    </w:p>
    <w:p w:rsidR="006E0360" w:rsidRPr="006E0360" w:rsidRDefault="006E036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360">
        <w:rPr>
          <w:rFonts w:ascii="Times New Roman" w:hAnsi="Times New Roman"/>
          <w:sz w:val="28"/>
          <w:szCs w:val="28"/>
        </w:rPr>
        <w:t>– копию свидетельства о постановке на учет физического лица в налоговом органе (ИНН);</w:t>
      </w:r>
    </w:p>
    <w:p w:rsidR="006E0360" w:rsidRPr="006E0360" w:rsidRDefault="006E036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360">
        <w:rPr>
          <w:rFonts w:ascii="Times New Roman" w:hAnsi="Times New Roman"/>
          <w:sz w:val="28"/>
          <w:szCs w:val="28"/>
        </w:rPr>
        <w:t>– копию страхового свидетельства государственного пенсионного страхования (СНИЛС);</w:t>
      </w:r>
    </w:p>
    <w:p w:rsidR="006E0360" w:rsidRPr="006E0360" w:rsidRDefault="006E036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360">
        <w:rPr>
          <w:rFonts w:ascii="Times New Roman" w:hAnsi="Times New Roman"/>
          <w:sz w:val="28"/>
          <w:szCs w:val="28"/>
        </w:rPr>
        <w:t>– письменное согласие на обработку персональных данных.</w:t>
      </w:r>
    </w:p>
    <w:p w:rsidR="006E0360" w:rsidRPr="006E0360" w:rsidRDefault="006E036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360">
        <w:rPr>
          <w:rFonts w:ascii="Times New Roman" w:hAnsi="Times New Roman"/>
          <w:sz w:val="28"/>
          <w:szCs w:val="28"/>
        </w:rPr>
        <w:t>– реквизиты счета для рублевых переводов.</w:t>
      </w:r>
    </w:p>
    <w:p w:rsidR="00DF7DF6" w:rsidRPr="00F41302" w:rsidRDefault="006E036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E0360">
        <w:rPr>
          <w:rFonts w:ascii="Times New Roman" w:hAnsi="Times New Roman"/>
          <w:sz w:val="28"/>
          <w:szCs w:val="28"/>
        </w:rPr>
        <w:t>6.</w:t>
      </w:r>
      <w:r w:rsidRPr="00353BD5">
        <w:rPr>
          <w:rFonts w:ascii="Times New Roman" w:hAnsi="Times New Roman"/>
          <w:sz w:val="28"/>
          <w:szCs w:val="28"/>
        </w:rPr>
        <w:t>19.</w:t>
      </w:r>
      <w:r w:rsidR="00922150">
        <w:rPr>
          <w:rFonts w:ascii="Times New Roman" w:hAnsi="Times New Roman"/>
          <w:sz w:val="28"/>
          <w:szCs w:val="28"/>
        </w:rPr>
        <w:t> </w:t>
      </w:r>
      <w:r w:rsidRPr="006E0360">
        <w:rPr>
          <w:rFonts w:ascii="Times New Roman" w:hAnsi="Times New Roman"/>
          <w:sz w:val="28"/>
          <w:szCs w:val="28"/>
        </w:rPr>
        <w:t>В случае если лауреат</w:t>
      </w:r>
      <w:bookmarkStart w:id="0" w:name="_GoBack"/>
      <w:bookmarkEnd w:id="0"/>
      <w:r w:rsidRPr="006E0360">
        <w:rPr>
          <w:rFonts w:ascii="Times New Roman" w:hAnsi="Times New Roman"/>
          <w:sz w:val="28"/>
          <w:szCs w:val="28"/>
        </w:rPr>
        <w:t xml:space="preserve">ом </w:t>
      </w:r>
      <w:r w:rsidR="00922150">
        <w:rPr>
          <w:rFonts w:ascii="Times New Roman" w:hAnsi="Times New Roman"/>
          <w:sz w:val="28"/>
          <w:szCs w:val="28"/>
        </w:rPr>
        <w:t>к</w:t>
      </w:r>
      <w:r w:rsidRPr="006E0360">
        <w:rPr>
          <w:rFonts w:ascii="Times New Roman" w:hAnsi="Times New Roman"/>
          <w:sz w:val="28"/>
          <w:szCs w:val="28"/>
        </w:rPr>
        <w:t xml:space="preserve">онкурса признан участник, которому на момент вручения денежной </w:t>
      </w:r>
      <w:r w:rsidRPr="00F41302">
        <w:rPr>
          <w:rFonts w:ascii="Times New Roman" w:hAnsi="Times New Roman"/>
          <w:sz w:val="28"/>
          <w:szCs w:val="28"/>
        </w:rPr>
        <w:t>премии не исполнилось 18 (восемнадцать) лет, то денежная премия, предусмотренная п. 6.1</w:t>
      </w:r>
      <w:r w:rsidR="00F41302" w:rsidRPr="00F41302">
        <w:rPr>
          <w:rFonts w:ascii="Times New Roman" w:hAnsi="Times New Roman"/>
          <w:sz w:val="28"/>
          <w:szCs w:val="28"/>
        </w:rPr>
        <w:t>1</w:t>
      </w:r>
      <w:r w:rsidRPr="00F41302">
        <w:rPr>
          <w:rFonts w:ascii="Times New Roman" w:hAnsi="Times New Roman"/>
          <w:sz w:val="28"/>
          <w:szCs w:val="28"/>
        </w:rPr>
        <w:t>. и п. 6.1</w:t>
      </w:r>
      <w:r w:rsidR="00F41302" w:rsidRPr="00F41302">
        <w:rPr>
          <w:rFonts w:ascii="Times New Roman" w:hAnsi="Times New Roman"/>
          <w:sz w:val="28"/>
          <w:szCs w:val="28"/>
        </w:rPr>
        <w:t>2</w:t>
      </w:r>
      <w:r w:rsidRPr="00F41302">
        <w:rPr>
          <w:rFonts w:ascii="Times New Roman" w:hAnsi="Times New Roman"/>
          <w:sz w:val="28"/>
          <w:szCs w:val="28"/>
        </w:rPr>
        <w:t>. настоящего Положения, вручается его законному представителю (родителю, опекуну, попечителю).</w:t>
      </w:r>
    </w:p>
    <w:p w:rsidR="00922150" w:rsidRPr="006E0360" w:rsidRDefault="00922150" w:rsidP="006E0360">
      <w:pPr>
        <w:pStyle w:val="a3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F41302">
        <w:rPr>
          <w:rFonts w:ascii="Times New Roman" w:hAnsi="Times New Roman"/>
          <w:sz w:val="28"/>
          <w:szCs w:val="28"/>
        </w:rPr>
        <w:t>6.20. Копии документов, указанные в п. 6.1</w:t>
      </w:r>
      <w:r w:rsidR="00F41302" w:rsidRPr="00F41302">
        <w:rPr>
          <w:rFonts w:ascii="Times New Roman" w:hAnsi="Times New Roman"/>
          <w:sz w:val="28"/>
          <w:szCs w:val="28"/>
        </w:rPr>
        <w:t>6</w:t>
      </w:r>
      <w:r w:rsidRPr="00F41302">
        <w:rPr>
          <w:rFonts w:ascii="Times New Roman" w:hAnsi="Times New Roman"/>
          <w:sz w:val="28"/>
          <w:szCs w:val="28"/>
        </w:rPr>
        <w:t>. настоящего Положения, должны быть четкими, считаемыми буквами и цифрами.</w:t>
      </w:r>
      <w:r w:rsidRPr="00922150">
        <w:rPr>
          <w:rFonts w:ascii="Times New Roman" w:hAnsi="Times New Roman"/>
          <w:sz w:val="28"/>
          <w:szCs w:val="28"/>
        </w:rPr>
        <w:t xml:space="preserve"> Организатор вправе запросить дополнительные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150">
        <w:rPr>
          <w:rFonts w:ascii="Times New Roman" w:hAnsi="Times New Roman"/>
          <w:sz w:val="28"/>
          <w:szCs w:val="28"/>
        </w:rPr>
        <w:t>документы и (или) сведения, а лауреат</w:t>
      </w:r>
      <w:r>
        <w:rPr>
          <w:rFonts w:ascii="Times New Roman" w:hAnsi="Times New Roman"/>
          <w:sz w:val="28"/>
          <w:szCs w:val="28"/>
        </w:rPr>
        <w:t>ы</w:t>
      </w:r>
      <w:r w:rsidRPr="00922150">
        <w:rPr>
          <w:rFonts w:ascii="Times New Roman" w:hAnsi="Times New Roman"/>
          <w:sz w:val="28"/>
          <w:szCs w:val="28"/>
        </w:rPr>
        <w:t xml:space="preserve"> конкурсов студенческих научных </w:t>
      </w:r>
      <w:r>
        <w:rPr>
          <w:rFonts w:ascii="Times New Roman" w:hAnsi="Times New Roman"/>
          <w:sz w:val="28"/>
          <w:szCs w:val="28"/>
        </w:rPr>
        <w:t xml:space="preserve">работ </w:t>
      </w:r>
      <w:r w:rsidRPr="00922150">
        <w:rPr>
          <w:rFonts w:ascii="Times New Roman" w:hAnsi="Times New Roman"/>
          <w:sz w:val="28"/>
          <w:szCs w:val="28"/>
        </w:rPr>
        <w:t>обязан</w:t>
      </w:r>
      <w:r>
        <w:rPr>
          <w:rFonts w:ascii="Times New Roman" w:hAnsi="Times New Roman"/>
          <w:sz w:val="28"/>
          <w:szCs w:val="28"/>
        </w:rPr>
        <w:t>ы</w:t>
      </w:r>
      <w:r w:rsidRPr="00922150">
        <w:rPr>
          <w:rFonts w:ascii="Times New Roman" w:hAnsi="Times New Roman"/>
          <w:sz w:val="28"/>
          <w:szCs w:val="28"/>
        </w:rPr>
        <w:t xml:space="preserve"> предоставить такие документы и (или)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2150">
        <w:rPr>
          <w:rFonts w:ascii="Times New Roman" w:hAnsi="Times New Roman"/>
          <w:sz w:val="28"/>
          <w:szCs w:val="28"/>
        </w:rPr>
        <w:t>сведения.</w:t>
      </w:r>
    </w:p>
    <w:p w:rsidR="0078760F" w:rsidRDefault="0078760F" w:rsidP="0078760F">
      <w:pPr>
        <w:pStyle w:val="a3"/>
        <w:tabs>
          <w:tab w:val="left" w:pos="1276"/>
        </w:tabs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78760F" w:rsidRPr="008B0C6B" w:rsidRDefault="0078760F" w:rsidP="009653EA">
      <w:pPr>
        <w:pStyle w:val="a3"/>
        <w:tabs>
          <w:tab w:val="left" w:pos="1276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sectPr w:rsidR="0078760F" w:rsidRPr="008B0C6B" w:rsidSect="00A22EDC">
      <w:headerReference w:type="default" r:id="rId10"/>
      <w:pgSz w:w="11907" w:h="16839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A7" w:rsidRDefault="003455A7" w:rsidP="0049099A">
      <w:r>
        <w:separator/>
      </w:r>
    </w:p>
  </w:endnote>
  <w:endnote w:type="continuationSeparator" w:id="0">
    <w:p w:rsidR="003455A7" w:rsidRDefault="003455A7" w:rsidP="0049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A7" w:rsidRDefault="003455A7" w:rsidP="0049099A">
      <w:r>
        <w:separator/>
      </w:r>
    </w:p>
  </w:footnote>
  <w:footnote w:type="continuationSeparator" w:id="0">
    <w:p w:rsidR="003455A7" w:rsidRDefault="003455A7" w:rsidP="00490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2503"/>
      <w:docPartObj>
        <w:docPartGallery w:val="Page Numbers (Top of Page)"/>
        <w:docPartUnique/>
      </w:docPartObj>
    </w:sdtPr>
    <w:sdtEndPr/>
    <w:sdtContent>
      <w:p w:rsidR="003A2508" w:rsidRDefault="003A2C49">
        <w:pPr>
          <w:pStyle w:val="a9"/>
          <w:jc w:val="center"/>
        </w:pPr>
        <w:r w:rsidRPr="00982469">
          <w:rPr>
            <w:sz w:val="24"/>
            <w:szCs w:val="24"/>
          </w:rPr>
          <w:fldChar w:fldCharType="begin"/>
        </w:r>
        <w:r w:rsidR="003A2508" w:rsidRPr="00982469">
          <w:rPr>
            <w:sz w:val="24"/>
            <w:szCs w:val="24"/>
          </w:rPr>
          <w:instrText xml:space="preserve"> PAGE   \* MERGEFORMAT </w:instrText>
        </w:r>
        <w:r w:rsidRPr="00982469">
          <w:rPr>
            <w:sz w:val="24"/>
            <w:szCs w:val="24"/>
          </w:rPr>
          <w:fldChar w:fldCharType="separate"/>
        </w:r>
        <w:r w:rsidR="00F41302">
          <w:rPr>
            <w:noProof/>
            <w:sz w:val="24"/>
            <w:szCs w:val="24"/>
          </w:rPr>
          <w:t>8</w:t>
        </w:r>
        <w:r w:rsidRPr="00982469">
          <w:rPr>
            <w:noProof/>
            <w:sz w:val="24"/>
            <w:szCs w:val="24"/>
          </w:rPr>
          <w:fldChar w:fldCharType="end"/>
        </w:r>
      </w:p>
    </w:sdtContent>
  </w:sdt>
  <w:p w:rsidR="003A2508" w:rsidRDefault="003A250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801A2"/>
    <w:multiLevelType w:val="hybridMultilevel"/>
    <w:tmpl w:val="F7E4745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47C3D2D"/>
    <w:multiLevelType w:val="hybridMultilevel"/>
    <w:tmpl w:val="5BB6B2EE"/>
    <w:lvl w:ilvl="0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3640B2"/>
    <w:multiLevelType w:val="hybridMultilevel"/>
    <w:tmpl w:val="426EE79A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6238F"/>
    <w:multiLevelType w:val="hybridMultilevel"/>
    <w:tmpl w:val="CF2C48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6726"/>
    <w:multiLevelType w:val="hybridMultilevel"/>
    <w:tmpl w:val="B2586A8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C7B60"/>
    <w:multiLevelType w:val="hybridMultilevel"/>
    <w:tmpl w:val="42E60104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82B717F"/>
    <w:multiLevelType w:val="hybridMultilevel"/>
    <w:tmpl w:val="EA66FADE"/>
    <w:lvl w:ilvl="0" w:tplc="D400B8F6">
      <w:start w:val="1"/>
      <w:numFmt w:val="bullet"/>
      <w:lvlText w:val=""/>
      <w:lvlJc w:val="left"/>
      <w:pPr>
        <w:ind w:left="7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9679C"/>
    <w:multiLevelType w:val="hybridMultilevel"/>
    <w:tmpl w:val="28F8F8F8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02BEC"/>
    <w:multiLevelType w:val="hybridMultilevel"/>
    <w:tmpl w:val="8DE6296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4C58A6"/>
    <w:multiLevelType w:val="hybridMultilevel"/>
    <w:tmpl w:val="2C065E26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10F4"/>
    <w:multiLevelType w:val="multilevel"/>
    <w:tmpl w:val="361C3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1F5B2635"/>
    <w:multiLevelType w:val="hybridMultilevel"/>
    <w:tmpl w:val="D97AB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513ED"/>
    <w:multiLevelType w:val="hybridMultilevel"/>
    <w:tmpl w:val="E14A9700"/>
    <w:lvl w:ilvl="0" w:tplc="A894A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7B4B7B"/>
    <w:multiLevelType w:val="hybridMultilevel"/>
    <w:tmpl w:val="85BE6B0C"/>
    <w:lvl w:ilvl="0" w:tplc="BF72EB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1B974D0"/>
    <w:multiLevelType w:val="hybridMultilevel"/>
    <w:tmpl w:val="4C5CEBF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225661"/>
    <w:multiLevelType w:val="hybridMultilevel"/>
    <w:tmpl w:val="1AC20DA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357810"/>
    <w:multiLevelType w:val="hybridMultilevel"/>
    <w:tmpl w:val="A36619C4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26EB4C21"/>
    <w:multiLevelType w:val="hybridMultilevel"/>
    <w:tmpl w:val="8C808588"/>
    <w:lvl w:ilvl="0" w:tplc="9512365A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7180678"/>
    <w:multiLevelType w:val="multilevel"/>
    <w:tmpl w:val="C27CA7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9" w15:restartNumberingAfterBreak="0">
    <w:nsid w:val="2B70306E"/>
    <w:multiLevelType w:val="hybridMultilevel"/>
    <w:tmpl w:val="47C4847C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790D0B"/>
    <w:multiLevelType w:val="hybridMultilevel"/>
    <w:tmpl w:val="1FF0935E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141124"/>
    <w:multiLevelType w:val="hybridMultilevel"/>
    <w:tmpl w:val="9E40824A"/>
    <w:lvl w:ilvl="0" w:tplc="D5908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C7C9E"/>
    <w:multiLevelType w:val="hybridMultilevel"/>
    <w:tmpl w:val="4DE4A652"/>
    <w:lvl w:ilvl="0" w:tplc="47585EF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CF2B86"/>
    <w:multiLevelType w:val="hybridMultilevel"/>
    <w:tmpl w:val="02640D40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1F2902"/>
    <w:multiLevelType w:val="hybridMultilevel"/>
    <w:tmpl w:val="7422A900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A10356E"/>
    <w:multiLevelType w:val="hybridMultilevel"/>
    <w:tmpl w:val="EA485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6565C"/>
    <w:multiLevelType w:val="hybridMultilevel"/>
    <w:tmpl w:val="8E9679AC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3CB05C0"/>
    <w:multiLevelType w:val="hybridMultilevel"/>
    <w:tmpl w:val="9E5E206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1C5B8C"/>
    <w:multiLevelType w:val="hybridMultilevel"/>
    <w:tmpl w:val="BCB291E8"/>
    <w:lvl w:ilvl="0" w:tplc="D400B8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9" w15:restartNumberingAfterBreak="0">
    <w:nsid w:val="49D81CA8"/>
    <w:multiLevelType w:val="hybridMultilevel"/>
    <w:tmpl w:val="17E28144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46E84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322D5B"/>
    <w:multiLevelType w:val="hybridMultilevel"/>
    <w:tmpl w:val="51E4EF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9633ED"/>
    <w:multiLevelType w:val="hybridMultilevel"/>
    <w:tmpl w:val="752EE708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DCF4681"/>
    <w:multiLevelType w:val="multilevel"/>
    <w:tmpl w:val="0466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4F1A55D1"/>
    <w:multiLevelType w:val="hybridMultilevel"/>
    <w:tmpl w:val="EFC628AC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4FDB3865"/>
    <w:multiLevelType w:val="hybridMultilevel"/>
    <w:tmpl w:val="6C30DA8A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1F87069"/>
    <w:multiLevelType w:val="hybridMultilevel"/>
    <w:tmpl w:val="7FDCACB0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5306563E"/>
    <w:multiLevelType w:val="hybridMultilevel"/>
    <w:tmpl w:val="A00C9E4A"/>
    <w:lvl w:ilvl="0" w:tplc="A46E84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37A7A58"/>
    <w:multiLevelType w:val="hybridMultilevel"/>
    <w:tmpl w:val="B8BA2A28"/>
    <w:lvl w:ilvl="0" w:tplc="9F061040">
      <w:start w:val="1"/>
      <w:numFmt w:val="decimal"/>
      <w:lvlText w:val="%1)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63BA254D"/>
    <w:multiLevelType w:val="hybridMultilevel"/>
    <w:tmpl w:val="AC7EE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4B4D3B"/>
    <w:multiLevelType w:val="hybridMultilevel"/>
    <w:tmpl w:val="4ACE2658"/>
    <w:lvl w:ilvl="0" w:tplc="292CD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B0EB5"/>
    <w:multiLevelType w:val="hybridMultilevel"/>
    <w:tmpl w:val="E03012C4"/>
    <w:lvl w:ilvl="0" w:tplc="D400B8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 w15:restartNumberingAfterBreak="0">
    <w:nsid w:val="7676629E"/>
    <w:multiLevelType w:val="hybridMultilevel"/>
    <w:tmpl w:val="2D206CE6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7B64BF6"/>
    <w:multiLevelType w:val="hybridMultilevel"/>
    <w:tmpl w:val="0D90B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D249E3"/>
    <w:multiLevelType w:val="hybridMultilevel"/>
    <w:tmpl w:val="6E9CE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EA66A7"/>
    <w:multiLevelType w:val="hybridMultilevel"/>
    <w:tmpl w:val="E9669B32"/>
    <w:lvl w:ilvl="0" w:tplc="A46E84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420731"/>
    <w:multiLevelType w:val="hybridMultilevel"/>
    <w:tmpl w:val="498A9FC8"/>
    <w:lvl w:ilvl="0" w:tplc="A46E84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B862DA"/>
    <w:multiLevelType w:val="hybridMultilevel"/>
    <w:tmpl w:val="102498A0"/>
    <w:lvl w:ilvl="0" w:tplc="A46E84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34"/>
  </w:num>
  <w:num w:numId="4">
    <w:abstractNumId w:val="15"/>
  </w:num>
  <w:num w:numId="5">
    <w:abstractNumId w:val="22"/>
  </w:num>
  <w:num w:numId="6">
    <w:abstractNumId w:val="10"/>
  </w:num>
  <w:num w:numId="7">
    <w:abstractNumId w:val="18"/>
  </w:num>
  <w:num w:numId="8">
    <w:abstractNumId w:val="32"/>
  </w:num>
  <w:num w:numId="9">
    <w:abstractNumId w:val="40"/>
  </w:num>
  <w:num w:numId="10">
    <w:abstractNumId w:val="30"/>
  </w:num>
  <w:num w:numId="11">
    <w:abstractNumId w:val="13"/>
  </w:num>
  <w:num w:numId="12">
    <w:abstractNumId w:val="5"/>
  </w:num>
  <w:num w:numId="13">
    <w:abstractNumId w:val="21"/>
  </w:num>
  <w:num w:numId="14">
    <w:abstractNumId w:val="6"/>
  </w:num>
  <w:num w:numId="15">
    <w:abstractNumId w:val="17"/>
  </w:num>
  <w:num w:numId="16">
    <w:abstractNumId w:val="20"/>
  </w:num>
  <w:num w:numId="17">
    <w:abstractNumId w:val="28"/>
  </w:num>
  <w:num w:numId="18">
    <w:abstractNumId w:val="16"/>
  </w:num>
  <w:num w:numId="19">
    <w:abstractNumId w:val="0"/>
  </w:num>
  <w:num w:numId="20">
    <w:abstractNumId w:val="25"/>
  </w:num>
  <w:num w:numId="21">
    <w:abstractNumId w:val="14"/>
  </w:num>
  <w:num w:numId="22">
    <w:abstractNumId w:val="42"/>
  </w:num>
  <w:num w:numId="23">
    <w:abstractNumId w:val="8"/>
  </w:num>
  <w:num w:numId="24">
    <w:abstractNumId w:val="38"/>
  </w:num>
  <w:num w:numId="25">
    <w:abstractNumId w:val="4"/>
  </w:num>
  <w:num w:numId="26">
    <w:abstractNumId w:val="43"/>
  </w:num>
  <w:num w:numId="27">
    <w:abstractNumId w:val="44"/>
  </w:num>
  <w:num w:numId="28">
    <w:abstractNumId w:val="46"/>
  </w:num>
  <w:num w:numId="29">
    <w:abstractNumId w:val="29"/>
  </w:num>
  <w:num w:numId="30">
    <w:abstractNumId w:val="45"/>
  </w:num>
  <w:num w:numId="31">
    <w:abstractNumId w:val="33"/>
  </w:num>
  <w:num w:numId="32">
    <w:abstractNumId w:val="26"/>
  </w:num>
  <w:num w:numId="33">
    <w:abstractNumId w:val="31"/>
  </w:num>
  <w:num w:numId="34">
    <w:abstractNumId w:val="2"/>
  </w:num>
  <w:num w:numId="35">
    <w:abstractNumId w:val="1"/>
  </w:num>
  <w:num w:numId="36">
    <w:abstractNumId w:val="7"/>
  </w:num>
  <w:num w:numId="37">
    <w:abstractNumId w:val="19"/>
  </w:num>
  <w:num w:numId="38">
    <w:abstractNumId w:val="3"/>
  </w:num>
  <w:num w:numId="39">
    <w:abstractNumId w:val="27"/>
  </w:num>
  <w:num w:numId="40">
    <w:abstractNumId w:val="23"/>
  </w:num>
  <w:num w:numId="41">
    <w:abstractNumId w:val="9"/>
  </w:num>
  <w:num w:numId="42">
    <w:abstractNumId w:val="41"/>
  </w:num>
  <w:num w:numId="43">
    <w:abstractNumId w:val="11"/>
  </w:num>
  <w:num w:numId="44">
    <w:abstractNumId w:val="12"/>
  </w:num>
  <w:num w:numId="45">
    <w:abstractNumId w:val="24"/>
  </w:num>
  <w:num w:numId="46">
    <w:abstractNumId w:val="39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D76"/>
    <w:rsid w:val="00002608"/>
    <w:rsid w:val="00004D95"/>
    <w:rsid w:val="00006FEF"/>
    <w:rsid w:val="00011115"/>
    <w:rsid w:val="000213F0"/>
    <w:rsid w:val="00022276"/>
    <w:rsid w:val="00030138"/>
    <w:rsid w:val="000322D0"/>
    <w:rsid w:val="00034CF7"/>
    <w:rsid w:val="00035070"/>
    <w:rsid w:val="000378B1"/>
    <w:rsid w:val="00041B26"/>
    <w:rsid w:val="00053451"/>
    <w:rsid w:val="000538D4"/>
    <w:rsid w:val="00060D7F"/>
    <w:rsid w:val="00075A08"/>
    <w:rsid w:val="00076146"/>
    <w:rsid w:val="000763A0"/>
    <w:rsid w:val="00077938"/>
    <w:rsid w:val="00082191"/>
    <w:rsid w:val="000956A3"/>
    <w:rsid w:val="000A2548"/>
    <w:rsid w:val="000A6021"/>
    <w:rsid w:val="000A7531"/>
    <w:rsid w:val="000B0FBC"/>
    <w:rsid w:val="000B3DC6"/>
    <w:rsid w:val="000C04C7"/>
    <w:rsid w:val="000C2900"/>
    <w:rsid w:val="000C3E36"/>
    <w:rsid w:val="000C77A9"/>
    <w:rsid w:val="000D363B"/>
    <w:rsid w:val="000D742A"/>
    <w:rsid w:val="000E39F1"/>
    <w:rsid w:val="000E7EF1"/>
    <w:rsid w:val="000F5E68"/>
    <w:rsid w:val="0010009E"/>
    <w:rsid w:val="00111104"/>
    <w:rsid w:val="00113064"/>
    <w:rsid w:val="00132022"/>
    <w:rsid w:val="00137DE3"/>
    <w:rsid w:val="0014105E"/>
    <w:rsid w:val="00144633"/>
    <w:rsid w:val="00147A90"/>
    <w:rsid w:val="00160C7C"/>
    <w:rsid w:val="00163965"/>
    <w:rsid w:val="0016585E"/>
    <w:rsid w:val="00166D76"/>
    <w:rsid w:val="0016795B"/>
    <w:rsid w:val="00172C94"/>
    <w:rsid w:val="001734D8"/>
    <w:rsid w:val="001832A7"/>
    <w:rsid w:val="00184EF0"/>
    <w:rsid w:val="00193D19"/>
    <w:rsid w:val="001A5FF1"/>
    <w:rsid w:val="001B549B"/>
    <w:rsid w:val="001C45CE"/>
    <w:rsid w:val="001D492F"/>
    <w:rsid w:val="001D7D56"/>
    <w:rsid w:val="001E3145"/>
    <w:rsid w:val="001E373B"/>
    <w:rsid w:val="001F1B17"/>
    <w:rsid w:val="001F2218"/>
    <w:rsid w:val="001F251C"/>
    <w:rsid w:val="001F5851"/>
    <w:rsid w:val="001F731A"/>
    <w:rsid w:val="001F73EF"/>
    <w:rsid w:val="002011AF"/>
    <w:rsid w:val="002035B5"/>
    <w:rsid w:val="00204B6F"/>
    <w:rsid w:val="00211740"/>
    <w:rsid w:val="00212066"/>
    <w:rsid w:val="0021513F"/>
    <w:rsid w:val="0022324D"/>
    <w:rsid w:val="00231DC7"/>
    <w:rsid w:val="0023307C"/>
    <w:rsid w:val="0023643E"/>
    <w:rsid w:val="00246D93"/>
    <w:rsid w:val="0025271C"/>
    <w:rsid w:val="00260697"/>
    <w:rsid w:val="00260D44"/>
    <w:rsid w:val="002614E5"/>
    <w:rsid w:val="00261538"/>
    <w:rsid w:val="00272286"/>
    <w:rsid w:val="00281CB8"/>
    <w:rsid w:val="0028382F"/>
    <w:rsid w:val="00295BBB"/>
    <w:rsid w:val="002A16C7"/>
    <w:rsid w:val="002B2B50"/>
    <w:rsid w:val="002B4714"/>
    <w:rsid w:val="002B550F"/>
    <w:rsid w:val="002B7A9E"/>
    <w:rsid w:val="002C0C89"/>
    <w:rsid w:val="002C21EE"/>
    <w:rsid w:val="002C43EE"/>
    <w:rsid w:val="002E03E3"/>
    <w:rsid w:val="002E50B8"/>
    <w:rsid w:val="002F1455"/>
    <w:rsid w:val="002F1A6C"/>
    <w:rsid w:val="002F212D"/>
    <w:rsid w:val="002F42E3"/>
    <w:rsid w:val="002F67CB"/>
    <w:rsid w:val="002F7C7E"/>
    <w:rsid w:val="00300291"/>
    <w:rsid w:val="00301A17"/>
    <w:rsid w:val="003022D9"/>
    <w:rsid w:val="00302428"/>
    <w:rsid w:val="003135F0"/>
    <w:rsid w:val="00316080"/>
    <w:rsid w:val="00316298"/>
    <w:rsid w:val="003243D1"/>
    <w:rsid w:val="00337460"/>
    <w:rsid w:val="00342764"/>
    <w:rsid w:val="00343A2B"/>
    <w:rsid w:val="003455A7"/>
    <w:rsid w:val="00353BD5"/>
    <w:rsid w:val="00353FBF"/>
    <w:rsid w:val="00354043"/>
    <w:rsid w:val="0035481B"/>
    <w:rsid w:val="003569D6"/>
    <w:rsid w:val="00361D7C"/>
    <w:rsid w:val="003644AB"/>
    <w:rsid w:val="0036736F"/>
    <w:rsid w:val="00371669"/>
    <w:rsid w:val="003727A8"/>
    <w:rsid w:val="00377FCA"/>
    <w:rsid w:val="0038129B"/>
    <w:rsid w:val="00383130"/>
    <w:rsid w:val="00391CBE"/>
    <w:rsid w:val="00391CC8"/>
    <w:rsid w:val="003946D8"/>
    <w:rsid w:val="00395463"/>
    <w:rsid w:val="003A180A"/>
    <w:rsid w:val="003A2508"/>
    <w:rsid w:val="003A2C49"/>
    <w:rsid w:val="003A3F25"/>
    <w:rsid w:val="003A77D1"/>
    <w:rsid w:val="003B0B99"/>
    <w:rsid w:val="003C0794"/>
    <w:rsid w:val="003D248B"/>
    <w:rsid w:val="003D3875"/>
    <w:rsid w:val="003E7E62"/>
    <w:rsid w:val="003F4689"/>
    <w:rsid w:val="003F59DD"/>
    <w:rsid w:val="004019A4"/>
    <w:rsid w:val="00404B59"/>
    <w:rsid w:val="0040563F"/>
    <w:rsid w:val="004057C4"/>
    <w:rsid w:val="00406A39"/>
    <w:rsid w:val="00412405"/>
    <w:rsid w:val="00412895"/>
    <w:rsid w:val="00422803"/>
    <w:rsid w:val="0043211A"/>
    <w:rsid w:val="00434ECC"/>
    <w:rsid w:val="004562DC"/>
    <w:rsid w:val="00463921"/>
    <w:rsid w:val="00474159"/>
    <w:rsid w:val="004753AA"/>
    <w:rsid w:val="00485428"/>
    <w:rsid w:val="004862AC"/>
    <w:rsid w:val="0049099A"/>
    <w:rsid w:val="00493F14"/>
    <w:rsid w:val="00497A11"/>
    <w:rsid w:val="004A20BE"/>
    <w:rsid w:val="004A46A3"/>
    <w:rsid w:val="004A7B8B"/>
    <w:rsid w:val="004B13BD"/>
    <w:rsid w:val="004B1700"/>
    <w:rsid w:val="004B393B"/>
    <w:rsid w:val="004B6890"/>
    <w:rsid w:val="004C6B98"/>
    <w:rsid w:val="004D1C36"/>
    <w:rsid w:val="004D5B5A"/>
    <w:rsid w:val="004E2BC5"/>
    <w:rsid w:val="004E3423"/>
    <w:rsid w:val="004E47FD"/>
    <w:rsid w:val="004E6065"/>
    <w:rsid w:val="00530CF9"/>
    <w:rsid w:val="0053591F"/>
    <w:rsid w:val="00543987"/>
    <w:rsid w:val="00547325"/>
    <w:rsid w:val="00560CFF"/>
    <w:rsid w:val="0056316B"/>
    <w:rsid w:val="00565B0B"/>
    <w:rsid w:val="00566DA7"/>
    <w:rsid w:val="00567D6C"/>
    <w:rsid w:val="00573268"/>
    <w:rsid w:val="00575DBC"/>
    <w:rsid w:val="00577DB9"/>
    <w:rsid w:val="0058061E"/>
    <w:rsid w:val="00584F39"/>
    <w:rsid w:val="00585CAB"/>
    <w:rsid w:val="005937C0"/>
    <w:rsid w:val="005952A7"/>
    <w:rsid w:val="005972EA"/>
    <w:rsid w:val="005A25AE"/>
    <w:rsid w:val="005A33F6"/>
    <w:rsid w:val="005C168B"/>
    <w:rsid w:val="005C2157"/>
    <w:rsid w:val="005E03D9"/>
    <w:rsid w:val="005E0608"/>
    <w:rsid w:val="005E0ACD"/>
    <w:rsid w:val="005E0F82"/>
    <w:rsid w:val="005E15F6"/>
    <w:rsid w:val="005E5EBF"/>
    <w:rsid w:val="005F1B40"/>
    <w:rsid w:val="005F2590"/>
    <w:rsid w:val="005F39DE"/>
    <w:rsid w:val="00606C6C"/>
    <w:rsid w:val="006075F4"/>
    <w:rsid w:val="00614C71"/>
    <w:rsid w:val="00617169"/>
    <w:rsid w:val="006404E4"/>
    <w:rsid w:val="00645F9E"/>
    <w:rsid w:val="00654678"/>
    <w:rsid w:val="006630EB"/>
    <w:rsid w:val="00665CC7"/>
    <w:rsid w:val="00666333"/>
    <w:rsid w:val="00677F7A"/>
    <w:rsid w:val="006802BD"/>
    <w:rsid w:val="006812DD"/>
    <w:rsid w:val="00686463"/>
    <w:rsid w:val="00686BDA"/>
    <w:rsid w:val="00690886"/>
    <w:rsid w:val="006963F2"/>
    <w:rsid w:val="006976AD"/>
    <w:rsid w:val="006A78F3"/>
    <w:rsid w:val="006A798F"/>
    <w:rsid w:val="006B078E"/>
    <w:rsid w:val="006B18E1"/>
    <w:rsid w:val="006B2978"/>
    <w:rsid w:val="006C582C"/>
    <w:rsid w:val="006C7A4C"/>
    <w:rsid w:val="006D5A12"/>
    <w:rsid w:val="006E0360"/>
    <w:rsid w:val="006E1973"/>
    <w:rsid w:val="006E2A7E"/>
    <w:rsid w:val="006E7AE3"/>
    <w:rsid w:val="006F3618"/>
    <w:rsid w:val="006F36BC"/>
    <w:rsid w:val="006F7E5D"/>
    <w:rsid w:val="006F7FF3"/>
    <w:rsid w:val="0070212F"/>
    <w:rsid w:val="00702F7F"/>
    <w:rsid w:val="0070563A"/>
    <w:rsid w:val="00713A2A"/>
    <w:rsid w:val="007243BB"/>
    <w:rsid w:val="007258F7"/>
    <w:rsid w:val="00730B2B"/>
    <w:rsid w:val="00733717"/>
    <w:rsid w:val="00740C35"/>
    <w:rsid w:val="007446D9"/>
    <w:rsid w:val="00746A90"/>
    <w:rsid w:val="007576A5"/>
    <w:rsid w:val="0076162A"/>
    <w:rsid w:val="00762048"/>
    <w:rsid w:val="00784EA7"/>
    <w:rsid w:val="00785D69"/>
    <w:rsid w:val="0078760F"/>
    <w:rsid w:val="00793679"/>
    <w:rsid w:val="007A0261"/>
    <w:rsid w:val="007A7402"/>
    <w:rsid w:val="007B58A9"/>
    <w:rsid w:val="007C26D7"/>
    <w:rsid w:val="007E49BE"/>
    <w:rsid w:val="007F326B"/>
    <w:rsid w:val="007F3500"/>
    <w:rsid w:val="008008F0"/>
    <w:rsid w:val="00804E4A"/>
    <w:rsid w:val="008067C8"/>
    <w:rsid w:val="008074D7"/>
    <w:rsid w:val="0081217C"/>
    <w:rsid w:val="00817FCD"/>
    <w:rsid w:val="00845CCE"/>
    <w:rsid w:val="00850BF8"/>
    <w:rsid w:val="00851EAF"/>
    <w:rsid w:val="008556E7"/>
    <w:rsid w:val="008618E1"/>
    <w:rsid w:val="00865D73"/>
    <w:rsid w:val="00870F0B"/>
    <w:rsid w:val="0087273E"/>
    <w:rsid w:val="0087496B"/>
    <w:rsid w:val="008750DB"/>
    <w:rsid w:val="00880F35"/>
    <w:rsid w:val="008831AC"/>
    <w:rsid w:val="008959B6"/>
    <w:rsid w:val="008A4B07"/>
    <w:rsid w:val="008B07D6"/>
    <w:rsid w:val="008B0C6B"/>
    <w:rsid w:val="008B55E4"/>
    <w:rsid w:val="008C1040"/>
    <w:rsid w:val="008C29C3"/>
    <w:rsid w:val="008C3983"/>
    <w:rsid w:val="008C4F3A"/>
    <w:rsid w:val="008D23D4"/>
    <w:rsid w:val="008E0F5F"/>
    <w:rsid w:val="008E4F8D"/>
    <w:rsid w:val="008E7F3B"/>
    <w:rsid w:val="008F5798"/>
    <w:rsid w:val="008F6E9F"/>
    <w:rsid w:val="008F773D"/>
    <w:rsid w:val="008F7BE8"/>
    <w:rsid w:val="0090450B"/>
    <w:rsid w:val="00911E49"/>
    <w:rsid w:val="00922150"/>
    <w:rsid w:val="00927B2D"/>
    <w:rsid w:val="00927EE4"/>
    <w:rsid w:val="0094094C"/>
    <w:rsid w:val="00943D68"/>
    <w:rsid w:val="00950A5E"/>
    <w:rsid w:val="009569E2"/>
    <w:rsid w:val="009653EA"/>
    <w:rsid w:val="00982469"/>
    <w:rsid w:val="00991143"/>
    <w:rsid w:val="00992D19"/>
    <w:rsid w:val="00993F33"/>
    <w:rsid w:val="009957B2"/>
    <w:rsid w:val="009A42ED"/>
    <w:rsid w:val="009A4339"/>
    <w:rsid w:val="009A47E4"/>
    <w:rsid w:val="009A5A2A"/>
    <w:rsid w:val="009B51D4"/>
    <w:rsid w:val="009B5837"/>
    <w:rsid w:val="009C0AF0"/>
    <w:rsid w:val="009C17A8"/>
    <w:rsid w:val="009C20B1"/>
    <w:rsid w:val="009C5243"/>
    <w:rsid w:val="009D63C0"/>
    <w:rsid w:val="009D79F4"/>
    <w:rsid w:val="009E14EA"/>
    <w:rsid w:val="009F5DBA"/>
    <w:rsid w:val="00A013A1"/>
    <w:rsid w:val="00A05167"/>
    <w:rsid w:val="00A063B6"/>
    <w:rsid w:val="00A11CC6"/>
    <w:rsid w:val="00A2043C"/>
    <w:rsid w:val="00A22679"/>
    <w:rsid w:val="00A22EDC"/>
    <w:rsid w:val="00A261E8"/>
    <w:rsid w:val="00A308E7"/>
    <w:rsid w:val="00A311B6"/>
    <w:rsid w:val="00A31B4F"/>
    <w:rsid w:val="00A35568"/>
    <w:rsid w:val="00A463DC"/>
    <w:rsid w:val="00A511AB"/>
    <w:rsid w:val="00A51979"/>
    <w:rsid w:val="00A55E58"/>
    <w:rsid w:val="00A57C92"/>
    <w:rsid w:val="00A626D1"/>
    <w:rsid w:val="00A62856"/>
    <w:rsid w:val="00A8185E"/>
    <w:rsid w:val="00A82101"/>
    <w:rsid w:val="00A83072"/>
    <w:rsid w:val="00AA0E73"/>
    <w:rsid w:val="00AA10F6"/>
    <w:rsid w:val="00AA4398"/>
    <w:rsid w:val="00AB0546"/>
    <w:rsid w:val="00AB36B1"/>
    <w:rsid w:val="00AB3727"/>
    <w:rsid w:val="00AB39E6"/>
    <w:rsid w:val="00AC4497"/>
    <w:rsid w:val="00AD1058"/>
    <w:rsid w:val="00AE0A88"/>
    <w:rsid w:val="00AE4C93"/>
    <w:rsid w:val="00AE6292"/>
    <w:rsid w:val="00AE6AD0"/>
    <w:rsid w:val="00AF0E7F"/>
    <w:rsid w:val="00AF11F7"/>
    <w:rsid w:val="00AF2F6E"/>
    <w:rsid w:val="00AF3609"/>
    <w:rsid w:val="00AF7DC6"/>
    <w:rsid w:val="00B00C28"/>
    <w:rsid w:val="00B06DE6"/>
    <w:rsid w:val="00B0794F"/>
    <w:rsid w:val="00B14447"/>
    <w:rsid w:val="00B155CA"/>
    <w:rsid w:val="00B22123"/>
    <w:rsid w:val="00B24F0D"/>
    <w:rsid w:val="00B26685"/>
    <w:rsid w:val="00B27EE7"/>
    <w:rsid w:val="00B3196F"/>
    <w:rsid w:val="00B42723"/>
    <w:rsid w:val="00B4792F"/>
    <w:rsid w:val="00B50DE7"/>
    <w:rsid w:val="00B52884"/>
    <w:rsid w:val="00B5312D"/>
    <w:rsid w:val="00B5676A"/>
    <w:rsid w:val="00B63B98"/>
    <w:rsid w:val="00B63D3D"/>
    <w:rsid w:val="00B673E8"/>
    <w:rsid w:val="00B73403"/>
    <w:rsid w:val="00B75A10"/>
    <w:rsid w:val="00B77CFF"/>
    <w:rsid w:val="00B80D3C"/>
    <w:rsid w:val="00B82E03"/>
    <w:rsid w:val="00B84577"/>
    <w:rsid w:val="00B903EE"/>
    <w:rsid w:val="00B91363"/>
    <w:rsid w:val="00B94AA0"/>
    <w:rsid w:val="00BA3E15"/>
    <w:rsid w:val="00BA6C7E"/>
    <w:rsid w:val="00BA782A"/>
    <w:rsid w:val="00BB2D68"/>
    <w:rsid w:val="00BC1D50"/>
    <w:rsid w:val="00BC484C"/>
    <w:rsid w:val="00BD0BB9"/>
    <w:rsid w:val="00BD1EFD"/>
    <w:rsid w:val="00BD2A7F"/>
    <w:rsid w:val="00BD4025"/>
    <w:rsid w:val="00BD42CE"/>
    <w:rsid w:val="00BE73EC"/>
    <w:rsid w:val="00BF021D"/>
    <w:rsid w:val="00BF3E31"/>
    <w:rsid w:val="00BF44F0"/>
    <w:rsid w:val="00BF6401"/>
    <w:rsid w:val="00C0205B"/>
    <w:rsid w:val="00C127C8"/>
    <w:rsid w:val="00C13BD7"/>
    <w:rsid w:val="00C1443E"/>
    <w:rsid w:val="00C145DD"/>
    <w:rsid w:val="00C201EF"/>
    <w:rsid w:val="00C22DD5"/>
    <w:rsid w:val="00C379CF"/>
    <w:rsid w:val="00C37EED"/>
    <w:rsid w:val="00C401B2"/>
    <w:rsid w:val="00C41691"/>
    <w:rsid w:val="00C41ECF"/>
    <w:rsid w:val="00C478FC"/>
    <w:rsid w:val="00C4794A"/>
    <w:rsid w:val="00C47A74"/>
    <w:rsid w:val="00C54483"/>
    <w:rsid w:val="00C66662"/>
    <w:rsid w:val="00C82CA5"/>
    <w:rsid w:val="00C8514F"/>
    <w:rsid w:val="00C877B7"/>
    <w:rsid w:val="00C911B6"/>
    <w:rsid w:val="00C9394C"/>
    <w:rsid w:val="00C96E92"/>
    <w:rsid w:val="00CA3264"/>
    <w:rsid w:val="00CB375D"/>
    <w:rsid w:val="00CB4F0D"/>
    <w:rsid w:val="00CB543A"/>
    <w:rsid w:val="00CB6889"/>
    <w:rsid w:val="00CC46DC"/>
    <w:rsid w:val="00CC5794"/>
    <w:rsid w:val="00CD198B"/>
    <w:rsid w:val="00CD2BF0"/>
    <w:rsid w:val="00CD3C77"/>
    <w:rsid w:val="00CF4629"/>
    <w:rsid w:val="00CF48F8"/>
    <w:rsid w:val="00CF7323"/>
    <w:rsid w:val="00D04049"/>
    <w:rsid w:val="00D131AC"/>
    <w:rsid w:val="00D1350B"/>
    <w:rsid w:val="00D17323"/>
    <w:rsid w:val="00D22C93"/>
    <w:rsid w:val="00D23F57"/>
    <w:rsid w:val="00D259E9"/>
    <w:rsid w:val="00D3141A"/>
    <w:rsid w:val="00D316D5"/>
    <w:rsid w:val="00D34BB3"/>
    <w:rsid w:val="00D47195"/>
    <w:rsid w:val="00D52F15"/>
    <w:rsid w:val="00D53459"/>
    <w:rsid w:val="00D5726C"/>
    <w:rsid w:val="00D605EC"/>
    <w:rsid w:val="00D62C7B"/>
    <w:rsid w:val="00D6574B"/>
    <w:rsid w:val="00D71D1B"/>
    <w:rsid w:val="00D73849"/>
    <w:rsid w:val="00D773C7"/>
    <w:rsid w:val="00D7782B"/>
    <w:rsid w:val="00D8033B"/>
    <w:rsid w:val="00D8574E"/>
    <w:rsid w:val="00D863B5"/>
    <w:rsid w:val="00D87F8A"/>
    <w:rsid w:val="00D92141"/>
    <w:rsid w:val="00D95993"/>
    <w:rsid w:val="00D96633"/>
    <w:rsid w:val="00D96925"/>
    <w:rsid w:val="00DA129C"/>
    <w:rsid w:val="00DA3C8F"/>
    <w:rsid w:val="00DA7A30"/>
    <w:rsid w:val="00DC7163"/>
    <w:rsid w:val="00DC7AE4"/>
    <w:rsid w:val="00DD0897"/>
    <w:rsid w:val="00DD27A8"/>
    <w:rsid w:val="00DD37FA"/>
    <w:rsid w:val="00DD67FD"/>
    <w:rsid w:val="00DE2D45"/>
    <w:rsid w:val="00DE5FED"/>
    <w:rsid w:val="00DE7DB0"/>
    <w:rsid w:val="00DF16A7"/>
    <w:rsid w:val="00DF59DF"/>
    <w:rsid w:val="00DF6F94"/>
    <w:rsid w:val="00DF7DF6"/>
    <w:rsid w:val="00E0758B"/>
    <w:rsid w:val="00E07DB7"/>
    <w:rsid w:val="00E14C5F"/>
    <w:rsid w:val="00E16BA6"/>
    <w:rsid w:val="00E20420"/>
    <w:rsid w:val="00E22A45"/>
    <w:rsid w:val="00E34CA4"/>
    <w:rsid w:val="00E35C40"/>
    <w:rsid w:val="00E422E4"/>
    <w:rsid w:val="00E433C8"/>
    <w:rsid w:val="00E45159"/>
    <w:rsid w:val="00E6495C"/>
    <w:rsid w:val="00E702AF"/>
    <w:rsid w:val="00E712C2"/>
    <w:rsid w:val="00E723A8"/>
    <w:rsid w:val="00E8106A"/>
    <w:rsid w:val="00E83478"/>
    <w:rsid w:val="00E83EE0"/>
    <w:rsid w:val="00E83FE0"/>
    <w:rsid w:val="00E8461E"/>
    <w:rsid w:val="00E86B65"/>
    <w:rsid w:val="00E95E9C"/>
    <w:rsid w:val="00EA5AD1"/>
    <w:rsid w:val="00EC2BA8"/>
    <w:rsid w:val="00ED4DE6"/>
    <w:rsid w:val="00ED5D0C"/>
    <w:rsid w:val="00ED6729"/>
    <w:rsid w:val="00EE6499"/>
    <w:rsid w:val="00EF3FD6"/>
    <w:rsid w:val="00F00231"/>
    <w:rsid w:val="00F035B7"/>
    <w:rsid w:val="00F05DB0"/>
    <w:rsid w:val="00F0691D"/>
    <w:rsid w:val="00F11D48"/>
    <w:rsid w:val="00F200CA"/>
    <w:rsid w:val="00F2023F"/>
    <w:rsid w:val="00F22403"/>
    <w:rsid w:val="00F27B77"/>
    <w:rsid w:val="00F30223"/>
    <w:rsid w:val="00F33B88"/>
    <w:rsid w:val="00F35BC2"/>
    <w:rsid w:val="00F41302"/>
    <w:rsid w:val="00F502A4"/>
    <w:rsid w:val="00F55C23"/>
    <w:rsid w:val="00F60B27"/>
    <w:rsid w:val="00F710B8"/>
    <w:rsid w:val="00F71E8E"/>
    <w:rsid w:val="00F727B3"/>
    <w:rsid w:val="00F774E8"/>
    <w:rsid w:val="00F8007C"/>
    <w:rsid w:val="00F80F3B"/>
    <w:rsid w:val="00F829BD"/>
    <w:rsid w:val="00F83DB6"/>
    <w:rsid w:val="00F92592"/>
    <w:rsid w:val="00F94857"/>
    <w:rsid w:val="00FA1592"/>
    <w:rsid w:val="00FA420C"/>
    <w:rsid w:val="00FA79EB"/>
    <w:rsid w:val="00FB67FE"/>
    <w:rsid w:val="00FC4DDF"/>
    <w:rsid w:val="00FC5CEA"/>
    <w:rsid w:val="00FC5F83"/>
    <w:rsid w:val="00FD0D45"/>
    <w:rsid w:val="00FD16C9"/>
    <w:rsid w:val="00FD1854"/>
    <w:rsid w:val="00FD3181"/>
    <w:rsid w:val="00FD6F70"/>
    <w:rsid w:val="00FE3AE1"/>
    <w:rsid w:val="00FF3E5C"/>
    <w:rsid w:val="00FF4F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982CD45-702B-4E86-92CE-F3871664A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D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F773D"/>
    <w:pPr>
      <w:keepNext/>
      <w:keepLines/>
      <w:spacing w:before="480"/>
      <w:outlineLvl w:val="0"/>
    </w:pPr>
    <w:rPr>
      <w:rFonts w:ascii="Cambria" w:eastAsia="Calibri" w:hAnsi="Cambria"/>
      <w:b/>
      <w:color w:val="365F9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D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footer"/>
    <w:basedOn w:val="a"/>
    <w:link w:val="a5"/>
    <w:uiPriority w:val="99"/>
    <w:unhideWhenUsed/>
    <w:rsid w:val="00166D76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166D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9599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77F7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F7A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0B0FBC"/>
    <w:pPr>
      <w:autoSpaceDE w:val="0"/>
      <w:autoSpaceDN w:val="0"/>
      <w:adjustRightInd w:val="0"/>
      <w:jc w:val="both"/>
    </w:pPr>
    <w:rPr>
      <w:sz w:val="32"/>
      <w:szCs w:val="32"/>
    </w:rPr>
  </w:style>
  <w:style w:type="character" w:customStyle="1" w:styleId="30">
    <w:name w:val="Основной текст 3 Знак"/>
    <w:basedOn w:val="a0"/>
    <w:link w:val="3"/>
    <w:rsid w:val="000B0FB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FR1">
    <w:name w:val="FR1"/>
    <w:rsid w:val="00FD0D45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7576A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576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EF3FD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8F773D"/>
    <w:rPr>
      <w:rFonts w:ascii="Cambria" w:eastAsia="Calibri" w:hAnsi="Cambria" w:cs="Times New Roman"/>
      <w:b/>
      <w:color w:val="365F91"/>
      <w:sz w:val="28"/>
      <w:szCs w:val="20"/>
      <w:lang w:eastAsia="ru-RU"/>
    </w:rPr>
  </w:style>
  <w:style w:type="table" w:styleId="ac">
    <w:name w:val="Table Grid"/>
    <w:basedOn w:val="a1"/>
    <w:uiPriority w:val="59"/>
    <w:rsid w:val="00C47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93901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kmp.khab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2B77E9-84BF-4BD6-9371-AA365C64B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2705</Words>
  <Characters>15422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MinObr</Company>
  <LinksUpToDate>false</LinksUpToDate>
  <CharactersWithSpaces>18091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kotelnikova</dc:creator>
  <cp:lastModifiedBy>Шемаханская Эльвира Петровна</cp:lastModifiedBy>
  <cp:revision>2</cp:revision>
  <cp:lastPrinted>2019-02-08T05:39:00Z</cp:lastPrinted>
  <dcterms:created xsi:type="dcterms:W3CDTF">2019-02-15T00:57:00Z</dcterms:created>
  <dcterms:modified xsi:type="dcterms:W3CDTF">2019-02-15T00:57:00Z</dcterms:modified>
</cp:coreProperties>
</file>